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Nunito" w:cs="Nunito" w:eastAsia="Nunito" w:hAnsi="Nunito"/>
          <w:b w:val="1"/>
          <w:highlight w:val="white"/>
        </w:rPr>
      </w:pPr>
      <w:r w:rsidDel="00000000" w:rsidR="00000000" w:rsidRPr="00000000">
        <w:rPr>
          <w:rtl w:val="0"/>
        </w:rPr>
      </w:r>
    </w:p>
    <w:tbl>
      <w:tblPr>
        <w:tblStyle w:val="Table1"/>
        <w:tblW w:w="111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60"/>
        <w:tblGridChange w:id="0">
          <w:tblGrid>
            <w:gridCol w:w="111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1c232"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obster" w:cs="Lobster" w:eastAsia="Lobster" w:hAnsi="Lobster"/>
                <w:b w:val="1"/>
                <w:color w:val="ffffff"/>
                <w:sz w:val="60"/>
                <w:szCs w:val="60"/>
              </w:rPr>
            </w:pPr>
            <w:r w:rsidDel="00000000" w:rsidR="00000000" w:rsidRPr="00000000">
              <w:rPr>
                <w:rFonts w:ascii="Lobster" w:cs="Lobster" w:eastAsia="Lobster" w:hAnsi="Lobster"/>
                <w:b w:val="1"/>
                <w:color w:val="ffffff"/>
                <w:sz w:val="60"/>
                <w:szCs w:val="60"/>
                <w:rtl w:val="0"/>
              </w:rPr>
              <w:t xml:space="preserve">Learning Today - Building Tomorrow</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color w:val="ffffff"/>
                <w:sz w:val="36"/>
                <w:szCs w:val="36"/>
              </w:rPr>
            </w:pPr>
            <w:r w:rsidDel="00000000" w:rsidR="00000000" w:rsidRPr="00000000">
              <w:rPr>
                <w:rFonts w:ascii="Open Sans" w:cs="Open Sans" w:eastAsia="Open Sans" w:hAnsi="Open Sans"/>
                <w:b w:val="1"/>
                <w:color w:val="ffffff"/>
                <w:sz w:val="36"/>
                <w:szCs w:val="36"/>
                <w:rtl w:val="0"/>
              </w:rPr>
              <w:t xml:space="preserve">January 4, 2023 </w:t>
            </w:r>
          </w:p>
        </w:tc>
      </w:tr>
    </w:tbl>
    <w:p w:rsidR="00000000" w:rsidDel="00000000" w:rsidP="00000000" w:rsidRDefault="00000000" w:rsidRPr="00000000" w14:paraId="00000004">
      <w:pPr>
        <w:pageBreakBefore w:val="0"/>
        <w:rPr>
          <w:rFonts w:ascii="Nunito" w:cs="Nunito" w:eastAsia="Nunito" w:hAnsi="Nunito"/>
          <w:b w:val="1"/>
          <w:highlight w:val="white"/>
        </w:rPr>
      </w:pPr>
      <w:r w:rsidDel="00000000" w:rsidR="00000000" w:rsidRPr="00000000">
        <w:rPr>
          <w:rtl w:val="0"/>
        </w:rPr>
      </w:r>
    </w:p>
    <w:p w:rsidR="00000000" w:rsidDel="00000000" w:rsidP="00000000" w:rsidRDefault="00000000" w:rsidRPr="00000000" w14:paraId="00000005">
      <w:pPr>
        <w:pageBreakBefore w:val="0"/>
        <w:spacing w:line="276" w:lineRule="auto"/>
        <w:rPr>
          <w:rFonts w:ascii="Nunito" w:cs="Nunito" w:eastAsia="Nunito" w:hAnsi="Nunito"/>
          <w:color w:val="333333"/>
        </w:rPr>
      </w:pPr>
      <w:r w:rsidDel="00000000" w:rsidR="00000000" w:rsidRPr="00000000">
        <w:rPr>
          <w:rFonts w:ascii="Nunito" w:cs="Nunito" w:eastAsia="Nunito" w:hAnsi="Nunito"/>
          <w:color w:val="333333"/>
          <w:rtl w:val="0"/>
        </w:rPr>
        <w:t xml:space="preserve">Greetings Markham Families,</w:t>
      </w:r>
    </w:p>
    <w:p w:rsidR="00000000" w:rsidDel="00000000" w:rsidP="00000000" w:rsidRDefault="00000000" w:rsidRPr="00000000" w14:paraId="00000006">
      <w:pPr>
        <w:pageBreakBefore w:val="0"/>
        <w:shd w:fill="ffffff" w:val="clear"/>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07">
      <w:pPr>
        <w:spacing w:line="276" w:lineRule="auto"/>
        <w:ind w:right="0"/>
        <w:rPr>
          <w:rFonts w:ascii="Nunito" w:cs="Nunito" w:eastAsia="Nunito" w:hAnsi="Nunito"/>
        </w:rPr>
      </w:pPr>
      <w:r w:rsidDel="00000000" w:rsidR="00000000" w:rsidRPr="00000000">
        <w:rPr>
          <w:rFonts w:ascii="Nunito" w:cs="Nunito" w:eastAsia="Nunito" w:hAnsi="Nunito"/>
          <w:rtl w:val="0"/>
        </w:rPr>
        <w:t xml:space="preserve">WELCOME to 2023! I am excited about the possibilities this year has for the WHOLE Markham community. I love this time of year because students began to mature and come into their own more. A few months from now our 5th graders will be middle schoolers and our Kinders will be 1st graders. As I ponder this reality I am left asking myself have we equipped students for these HUGE transitions? What successes can we celebrate? What else can be done to prepare students? What other tools do students need to be introduced to? One possible intervention is introducing the Markham community to the </w:t>
      </w:r>
      <w:hyperlink r:id="rId6">
        <w:r w:rsidDel="00000000" w:rsidR="00000000" w:rsidRPr="00000000">
          <w:rPr>
            <w:rFonts w:ascii="Nunito" w:cs="Nunito" w:eastAsia="Nunito" w:hAnsi="Nunito"/>
            <w:color w:val="1155cc"/>
            <w:u w:val="single"/>
            <w:rtl w:val="0"/>
          </w:rPr>
          <w:t xml:space="preserve">Growth Mindset</w:t>
        </w:r>
      </w:hyperlink>
      <w:r w:rsidDel="00000000" w:rsidR="00000000" w:rsidRPr="00000000">
        <w:rPr>
          <w:rFonts w:ascii="Nunito" w:cs="Nunito" w:eastAsia="Nunito" w:hAnsi="Nunito"/>
          <w:rtl w:val="0"/>
        </w:rPr>
        <w:t xml:space="preserve"> work done by Carol Dweck. This can help students have positive language around who they are and want to become, how to overcome challenges, and have confidence so they can thrive at their own level and speed. More information is to come. </w:t>
      </w:r>
    </w:p>
    <w:p w:rsidR="00000000" w:rsidDel="00000000" w:rsidP="00000000" w:rsidRDefault="00000000" w:rsidRPr="00000000" w14:paraId="00000008">
      <w:pPr>
        <w:spacing w:line="276" w:lineRule="auto"/>
        <w:ind w:right="0"/>
        <w:rPr>
          <w:rFonts w:ascii="Nunito" w:cs="Nunito" w:eastAsia="Nunito" w:hAnsi="Nunito"/>
        </w:rPr>
      </w:pPr>
      <w:r w:rsidDel="00000000" w:rsidR="00000000" w:rsidRPr="00000000">
        <w:rPr>
          <w:rtl w:val="0"/>
        </w:rPr>
      </w:r>
    </w:p>
    <w:p w:rsidR="00000000" w:rsidDel="00000000" w:rsidP="00000000" w:rsidRDefault="00000000" w:rsidRPr="00000000" w14:paraId="0000000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97.44" w:lineRule="auto"/>
        <w:jc w:val="center"/>
        <w:rPr>
          <w:b w:val="1"/>
          <w:color w:val="537391"/>
          <w:sz w:val="26"/>
          <w:szCs w:val="26"/>
          <w:highlight w:val="white"/>
        </w:rPr>
      </w:pPr>
      <w:bookmarkStart w:colFirst="0" w:colLast="0" w:name="_m5ybn06306uk" w:id="0"/>
      <w:bookmarkEnd w:id="0"/>
      <w:r w:rsidDel="00000000" w:rsidR="00000000" w:rsidRPr="00000000">
        <w:rPr>
          <w:rtl w:val="0"/>
        </w:rPr>
      </w:r>
    </w:p>
    <w:p w:rsidR="00000000" w:rsidDel="00000000" w:rsidP="00000000" w:rsidRDefault="00000000" w:rsidRPr="00000000" w14:paraId="0000000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97.44" w:lineRule="auto"/>
        <w:jc w:val="center"/>
        <w:rPr>
          <w:rFonts w:ascii="Nunito" w:cs="Nunito" w:eastAsia="Nunito" w:hAnsi="Nunito"/>
          <w:b w:val="1"/>
          <w:sz w:val="42"/>
          <w:szCs w:val="42"/>
        </w:rPr>
      </w:pPr>
      <w:bookmarkStart w:colFirst="0" w:colLast="0" w:name="_81zab0j2r7vt" w:id="1"/>
      <w:bookmarkEnd w:id="1"/>
      <w:r w:rsidDel="00000000" w:rsidR="00000000" w:rsidRPr="00000000">
        <w:rPr>
          <w:b w:val="1"/>
          <w:color w:val="537391"/>
          <w:sz w:val="40"/>
          <w:szCs w:val="40"/>
          <w:highlight w:val="white"/>
          <w:rtl w:val="0"/>
        </w:rPr>
        <w:t xml:space="preserve">Markham Announcements</w:t>
      </w:r>
      <w:r w:rsidDel="00000000" w:rsidR="00000000" w:rsidRPr="00000000">
        <w:rPr>
          <w:rtl w:val="0"/>
        </w:rPr>
      </w:r>
    </w:p>
    <w:p w:rsidR="00000000" w:rsidDel="00000000" w:rsidP="00000000" w:rsidRDefault="00000000" w:rsidRPr="00000000" w14:paraId="0000000B">
      <w:pPr>
        <w:shd w:fill="ffffff" w:val="clear"/>
        <w:spacing w:line="276" w:lineRule="auto"/>
        <w:jc w:val="left"/>
        <w:rPr>
          <w:rFonts w:ascii="Nunito" w:cs="Nunito" w:eastAsia="Nunito" w:hAnsi="Nunito"/>
          <w:b w:val="1"/>
        </w:rPr>
      </w:pPr>
      <w:r w:rsidDel="00000000" w:rsidR="00000000" w:rsidRPr="00000000">
        <w:rPr>
          <w:rtl w:val="0"/>
        </w:rPr>
      </w:r>
    </w:p>
    <w:p w:rsidR="00000000" w:rsidDel="00000000" w:rsidP="00000000" w:rsidRDefault="00000000" w:rsidRPr="00000000" w14:paraId="0000000C">
      <w:pPr>
        <w:shd w:fill="ffffff" w:val="clear"/>
        <w:spacing w:line="276" w:lineRule="auto"/>
        <w:jc w:val="left"/>
        <w:rPr>
          <w:b w:val="1"/>
          <w:color w:val="537391"/>
          <w:sz w:val="26"/>
          <w:szCs w:val="26"/>
        </w:rPr>
      </w:pPr>
      <w:r w:rsidDel="00000000" w:rsidR="00000000" w:rsidRPr="00000000">
        <w:rPr>
          <w:b w:val="1"/>
          <w:color w:val="537391"/>
          <w:sz w:val="26"/>
          <w:szCs w:val="26"/>
          <w:rtl w:val="0"/>
        </w:rPr>
        <w:t xml:space="preserve">Dates Principal Brown-Warrens is Out. </w:t>
      </w:r>
    </w:p>
    <w:p w:rsidR="00000000" w:rsidDel="00000000" w:rsidP="00000000" w:rsidRDefault="00000000" w:rsidRPr="00000000" w14:paraId="0000000D">
      <w:pPr>
        <w:shd w:fill="ffffff" w:val="clear"/>
        <w:spacing w:line="276" w:lineRule="auto"/>
        <w:jc w:val="left"/>
        <w:rPr>
          <w:rFonts w:ascii="Nunito" w:cs="Nunito" w:eastAsia="Nunito" w:hAnsi="Nunito"/>
          <w:b w:val="1"/>
        </w:rPr>
      </w:pPr>
      <w:r w:rsidDel="00000000" w:rsidR="00000000" w:rsidRPr="00000000">
        <w:rPr>
          <w:rtl w:val="0"/>
        </w:rPr>
      </w:r>
    </w:p>
    <w:p w:rsidR="00000000" w:rsidDel="00000000" w:rsidP="00000000" w:rsidRDefault="00000000" w:rsidRPr="00000000" w14:paraId="0000000E">
      <w:pPr>
        <w:shd w:fill="ffffff" w:val="clear"/>
        <w:spacing w:line="276" w:lineRule="auto"/>
        <w:jc w:val="left"/>
        <w:rPr>
          <w:rFonts w:ascii="Nunito" w:cs="Nunito" w:eastAsia="Nunito" w:hAnsi="Nunito"/>
          <w:b w:val="1"/>
        </w:rPr>
      </w:pPr>
      <w:r w:rsidDel="00000000" w:rsidR="00000000" w:rsidRPr="00000000">
        <w:rPr>
          <w:rFonts w:ascii="Nunito" w:cs="Nunito" w:eastAsia="Nunito" w:hAnsi="Nunito"/>
          <w:rtl w:val="0"/>
        </w:rPr>
        <w:t xml:space="preserve">1/9 Attending student field trip </w:t>
      </w:r>
      <w:r w:rsidDel="00000000" w:rsidR="00000000" w:rsidRPr="00000000">
        <w:rPr>
          <w:rFonts w:ascii="Nunito" w:cs="Nunito" w:eastAsia="Nunito" w:hAnsi="Nunito"/>
          <w:b w:val="1"/>
          <w:rtl w:val="0"/>
        </w:rPr>
        <w:t xml:space="preserve">out all day.</w:t>
      </w:r>
    </w:p>
    <w:p w:rsidR="00000000" w:rsidDel="00000000" w:rsidP="00000000" w:rsidRDefault="00000000" w:rsidRPr="00000000" w14:paraId="0000000F">
      <w:pPr>
        <w:shd w:fill="ffffff" w:val="clear"/>
        <w:spacing w:line="276" w:lineRule="auto"/>
        <w:ind w:left="0" w:firstLine="0"/>
        <w:jc w:val="left"/>
        <w:rPr>
          <w:rFonts w:ascii="Nunito" w:cs="Nunito" w:eastAsia="Nunito" w:hAnsi="Nunito"/>
          <w:b w:val="1"/>
        </w:rPr>
      </w:pPr>
      <w:r w:rsidDel="00000000" w:rsidR="00000000" w:rsidRPr="00000000">
        <w:rPr>
          <w:rFonts w:ascii="Nunito" w:cs="Nunito" w:eastAsia="Nunito" w:hAnsi="Nunito"/>
          <w:rtl w:val="0"/>
        </w:rPr>
        <w:t xml:space="preserve">1/12 New Leader Institue </w:t>
      </w:r>
      <w:r w:rsidDel="00000000" w:rsidR="00000000" w:rsidRPr="00000000">
        <w:rPr>
          <w:rFonts w:ascii="Nunito" w:cs="Nunito" w:eastAsia="Nunito" w:hAnsi="Nunito"/>
          <w:b w:val="1"/>
          <w:rtl w:val="0"/>
        </w:rPr>
        <w:t xml:space="preserve">out all day</w:t>
      </w:r>
    </w:p>
    <w:p w:rsidR="00000000" w:rsidDel="00000000" w:rsidP="00000000" w:rsidRDefault="00000000" w:rsidRPr="00000000" w14:paraId="00000010">
      <w:pPr>
        <w:shd w:fill="ffffff" w:val="clear"/>
        <w:spacing w:line="276" w:lineRule="auto"/>
        <w:ind w:left="0" w:firstLine="0"/>
        <w:jc w:val="left"/>
        <w:rPr>
          <w:rFonts w:ascii="Nunito" w:cs="Nunito" w:eastAsia="Nunito" w:hAnsi="Nunito"/>
          <w:b w:val="1"/>
        </w:rPr>
      </w:pPr>
      <w:r w:rsidDel="00000000" w:rsidR="00000000" w:rsidRPr="00000000">
        <w:rPr>
          <w:rFonts w:ascii="Nunito" w:cs="Nunito" w:eastAsia="Nunito" w:hAnsi="Nunito"/>
          <w:rtl w:val="0"/>
        </w:rPr>
        <w:t xml:space="preserve">1/18 Instructional Rounds at Iriventgon </w:t>
      </w:r>
      <w:r w:rsidDel="00000000" w:rsidR="00000000" w:rsidRPr="00000000">
        <w:rPr>
          <w:rFonts w:ascii="Nunito" w:cs="Nunito" w:eastAsia="Nunito" w:hAnsi="Nunito"/>
          <w:b w:val="1"/>
          <w:rtl w:val="0"/>
        </w:rPr>
        <w:t xml:space="preserve">out half of day</w:t>
      </w:r>
    </w:p>
    <w:p w:rsidR="00000000" w:rsidDel="00000000" w:rsidP="00000000" w:rsidRDefault="00000000" w:rsidRPr="00000000" w14:paraId="00000011">
      <w:pPr>
        <w:shd w:fill="ffffff" w:val="clear"/>
        <w:spacing w:line="276" w:lineRule="auto"/>
        <w:ind w:left="0" w:firstLine="0"/>
        <w:jc w:val="left"/>
        <w:rPr>
          <w:rFonts w:ascii="Nunito" w:cs="Nunito" w:eastAsia="Nunito" w:hAnsi="Nunito"/>
          <w:b w:val="1"/>
        </w:rPr>
      </w:pPr>
      <w:r w:rsidDel="00000000" w:rsidR="00000000" w:rsidRPr="00000000">
        <w:rPr>
          <w:rFonts w:ascii="Nunito" w:cs="Nunito" w:eastAsia="Nunito" w:hAnsi="Nunito"/>
          <w:rtl w:val="0"/>
        </w:rPr>
        <w:t xml:space="preserve">1/19 PPS Leadership </w:t>
      </w:r>
      <w:r w:rsidDel="00000000" w:rsidR="00000000" w:rsidRPr="00000000">
        <w:rPr>
          <w:rFonts w:ascii="Nunito" w:cs="Nunito" w:eastAsia="Nunito" w:hAnsi="Nunito"/>
          <w:b w:val="1"/>
          <w:rtl w:val="0"/>
        </w:rPr>
        <w:t xml:space="preserve">out all day </w:t>
      </w:r>
    </w:p>
    <w:p w:rsidR="00000000" w:rsidDel="00000000" w:rsidP="00000000" w:rsidRDefault="00000000" w:rsidRPr="00000000" w14:paraId="00000012">
      <w:pPr>
        <w:shd w:fill="ffffff" w:val="clear"/>
        <w:rPr>
          <w:rFonts w:ascii="Nunito" w:cs="Nunito" w:eastAsia="Nunito" w:hAnsi="Nunito"/>
          <w:highlight w:val="white"/>
        </w:rPr>
      </w:pPr>
      <w:r w:rsidDel="00000000" w:rsidR="00000000" w:rsidRPr="00000000">
        <w:rPr>
          <w:rtl w:val="0"/>
        </w:rPr>
      </w:r>
    </w:p>
    <w:p w:rsidR="00000000" w:rsidDel="00000000" w:rsidP="00000000" w:rsidRDefault="00000000" w:rsidRPr="00000000" w14:paraId="00000013">
      <w:pPr>
        <w:shd w:fill="ffffff" w:val="clear"/>
        <w:rPr>
          <w:b w:val="1"/>
          <w:color w:val="537391"/>
          <w:sz w:val="26"/>
          <w:szCs w:val="26"/>
          <w:highlight w:val="white"/>
        </w:rPr>
      </w:pPr>
      <w:r w:rsidDel="00000000" w:rsidR="00000000" w:rsidRPr="00000000">
        <w:rPr>
          <w:b w:val="1"/>
          <w:color w:val="537391"/>
          <w:sz w:val="26"/>
          <w:szCs w:val="26"/>
          <w:highlight w:val="white"/>
          <w:rtl w:val="0"/>
        </w:rPr>
        <w:t xml:space="preserve">Important Dates </w:t>
      </w:r>
    </w:p>
    <w:p w:rsidR="00000000" w:rsidDel="00000000" w:rsidP="00000000" w:rsidRDefault="00000000" w:rsidRPr="00000000" w14:paraId="00000014">
      <w:pPr>
        <w:shd w:fill="ffffff" w:val="clear"/>
        <w:rPr>
          <w:b w:val="1"/>
          <w:color w:val="537391"/>
          <w:sz w:val="26"/>
          <w:szCs w:val="26"/>
          <w:highlight w:val="white"/>
        </w:rPr>
      </w:pPr>
      <w:r w:rsidDel="00000000" w:rsidR="00000000" w:rsidRPr="00000000">
        <w:rPr>
          <w:rtl w:val="0"/>
        </w:rPr>
      </w:r>
    </w:p>
    <w:p w:rsidR="00000000" w:rsidDel="00000000" w:rsidP="00000000" w:rsidRDefault="00000000" w:rsidRPr="00000000" w14:paraId="00000015">
      <w:pPr>
        <w:shd w:fill="ffffff" w:val="clear"/>
        <w:rPr>
          <w:rFonts w:ascii="Nunito" w:cs="Nunito" w:eastAsia="Nunito" w:hAnsi="Nunito"/>
          <w:highlight w:val="white"/>
        </w:rPr>
      </w:pPr>
      <w:r w:rsidDel="00000000" w:rsidR="00000000" w:rsidRPr="00000000">
        <w:rPr>
          <w:rFonts w:ascii="Nunito" w:cs="Nunito" w:eastAsia="Nunito" w:hAnsi="Nunito"/>
          <w:highlight w:val="white"/>
          <w:rtl w:val="0"/>
        </w:rPr>
        <w:t xml:space="preserve">1/11 PTA meeting 6:30 pm-8:00 pm</w:t>
      </w:r>
    </w:p>
    <w:p w:rsidR="00000000" w:rsidDel="00000000" w:rsidP="00000000" w:rsidRDefault="00000000" w:rsidRPr="00000000" w14:paraId="00000016">
      <w:pPr>
        <w:shd w:fill="ffffff" w:val="clear"/>
        <w:rPr>
          <w:rFonts w:ascii="Nunito" w:cs="Nunito" w:eastAsia="Nunito" w:hAnsi="Nunito"/>
          <w:highlight w:val="white"/>
        </w:rPr>
      </w:pPr>
      <w:r w:rsidDel="00000000" w:rsidR="00000000" w:rsidRPr="00000000">
        <w:rPr>
          <w:rFonts w:ascii="Nunito" w:cs="Nunito" w:eastAsia="Nunito" w:hAnsi="Nunito"/>
          <w:highlight w:val="white"/>
          <w:rtl w:val="0"/>
        </w:rPr>
        <w:t xml:space="preserve">1/16 No School </w:t>
      </w:r>
    </w:p>
    <w:p w:rsidR="00000000" w:rsidDel="00000000" w:rsidP="00000000" w:rsidRDefault="00000000" w:rsidRPr="00000000" w14:paraId="00000017">
      <w:pPr>
        <w:shd w:fill="ffffff" w:val="clear"/>
        <w:rPr>
          <w:rFonts w:ascii="Nunito" w:cs="Nunito" w:eastAsia="Nunito" w:hAnsi="Nunito"/>
          <w:highlight w:val="white"/>
        </w:rPr>
      </w:pPr>
      <w:r w:rsidDel="00000000" w:rsidR="00000000" w:rsidRPr="00000000">
        <w:rPr>
          <w:rFonts w:ascii="Nunito" w:cs="Nunito" w:eastAsia="Nunito" w:hAnsi="Nunito"/>
          <w:highlight w:val="white"/>
          <w:rtl w:val="0"/>
        </w:rPr>
        <w:t xml:space="preserve">1/20 Sharing with Traniece 9:00 am</w:t>
      </w:r>
    </w:p>
    <w:p w:rsidR="00000000" w:rsidDel="00000000" w:rsidP="00000000" w:rsidRDefault="00000000" w:rsidRPr="00000000" w14:paraId="00000018">
      <w:pPr>
        <w:shd w:fill="ffffff" w:val="clear"/>
        <w:rPr>
          <w:rFonts w:ascii="Nunito" w:cs="Nunito" w:eastAsia="Nunito" w:hAnsi="Nunito"/>
          <w:highlight w:val="white"/>
        </w:rPr>
      </w:pPr>
      <w:r w:rsidDel="00000000" w:rsidR="00000000" w:rsidRPr="00000000">
        <w:rPr>
          <w:rFonts w:ascii="Nunito" w:cs="Nunito" w:eastAsia="Nunito" w:hAnsi="Nunito"/>
          <w:highlight w:val="white"/>
          <w:rtl w:val="0"/>
        </w:rPr>
        <w:t xml:space="preserve">1/27 Teacher PD no school for students </w:t>
      </w:r>
    </w:p>
    <w:p w:rsidR="00000000" w:rsidDel="00000000" w:rsidP="00000000" w:rsidRDefault="00000000" w:rsidRPr="00000000" w14:paraId="00000019">
      <w:pPr>
        <w:shd w:fill="ffffff" w:val="clear"/>
        <w:rPr>
          <w:rFonts w:ascii="Nunito" w:cs="Nunito" w:eastAsia="Nunito" w:hAnsi="Nunito"/>
          <w:b w:val="1"/>
          <w:highlight w:val="white"/>
        </w:rPr>
      </w:pPr>
      <w:r w:rsidDel="00000000" w:rsidR="00000000" w:rsidRPr="00000000">
        <w:rPr>
          <w:rtl w:val="0"/>
        </w:rPr>
      </w:r>
    </w:p>
    <w:p w:rsidR="00000000" w:rsidDel="00000000" w:rsidP="00000000" w:rsidRDefault="00000000" w:rsidRPr="00000000" w14:paraId="0000001A">
      <w:pPr>
        <w:rPr>
          <w:b w:val="1"/>
          <w:color w:val="537391"/>
          <w:sz w:val="26"/>
          <w:szCs w:val="26"/>
        </w:rPr>
      </w:pPr>
      <w:r w:rsidDel="00000000" w:rsidR="00000000" w:rsidRPr="00000000">
        <w:rPr>
          <w:b w:val="1"/>
          <w:color w:val="537391"/>
          <w:sz w:val="26"/>
          <w:szCs w:val="26"/>
          <w:rtl w:val="0"/>
        </w:rPr>
        <w:t xml:space="preserve">High Dosage Tutoring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I am excited to announce that Markham has been selected by the district to be a high-dosage tutoring opportunity. Please review this </w:t>
      </w:r>
      <w:hyperlink r:id="rId7">
        <w:r w:rsidDel="00000000" w:rsidR="00000000" w:rsidRPr="00000000">
          <w:rPr>
            <w:color w:val="1155cc"/>
            <w:u w:val="single"/>
            <w:rtl w:val="0"/>
          </w:rPr>
          <w:t xml:space="preserve">flyer</w:t>
        </w:r>
      </w:hyperlink>
      <w:r w:rsidDel="00000000" w:rsidR="00000000" w:rsidRPr="00000000">
        <w:rPr>
          <w:rtl w:val="0"/>
        </w:rPr>
        <w:t xml:space="preserve"> to understand what this means for our students. </w:t>
      </w:r>
    </w:p>
    <w:p w:rsidR="00000000" w:rsidDel="00000000" w:rsidP="00000000" w:rsidRDefault="00000000" w:rsidRPr="00000000" w14:paraId="0000001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97.44" w:lineRule="auto"/>
        <w:rPr>
          <w:b w:val="1"/>
          <w:color w:val="537391"/>
          <w:sz w:val="26"/>
          <w:szCs w:val="26"/>
          <w:highlight w:val="white"/>
        </w:rPr>
      </w:pPr>
      <w:bookmarkStart w:colFirst="0" w:colLast="0" w:name="_wpj58tk67lvu" w:id="2"/>
      <w:bookmarkEnd w:id="2"/>
      <w:r w:rsidDel="00000000" w:rsidR="00000000" w:rsidRPr="00000000">
        <w:rPr>
          <w:rtl w:val="0"/>
        </w:rPr>
      </w:r>
    </w:p>
    <w:p w:rsidR="00000000" w:rsidDel="00000000" w:rsidP="00000000" w:rsidRDefault="00000000" w:rsidRPr="00000000" w14:paraId="0000001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97.44" w:lineRule="auto"/>
        <w:rPr>
          <w:b w:val="1"/>
          <w:color w:val="537391"/>
          <w:sz w:val="26"/>
          <w:szCs w:val="26"/>
          <w:highlight w:val="white"/>
        </w:rPr>
      </w:pPr>
      <w:bookmarkStart w:colFirst="0" w:colLast="0" w:name="_qp2i7o9vugoc" w:id="3"/>
      <w:bookmarkEnd w:id="3"/>
      <w:r w:rsidDel="00000000" w:rsidR="00000000" w:rsidRPr="00000000">
        <w:rPr>
          <w:b w:val="1"/>
          <w:color w:val="537391"/>
          <w:sz w:val="26"/>
          <w:szCs w:val="26"/>
          <w:highlight w:val="white"/>
          <w:rtl w:val="0"/>
        </w:rPr>
        <w:t xml:space="preserve">Breakfast/Lunch/Snack</w:t>
      </w:r>
    </w:p>
    <w:p w:rsidR="00000000" w:rsidDel="00000000" w:rsidP="00000000" w:rsidRDefault="00000000" w:rsidRPr="00000000" w14:paraId="0000001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97.44" w:lineRule="auto"/>
        <w:rPr>
          <w:b w:val="1"/>
          <w:color w:val="537391"/>
          <w:sz w:val="26"/>
          <w:szCs w:val="26"/>
          <w:highlight w:val="white"/>
        </w:rPr>
      </w:pPr>
      <w:bookmarkStart w:colFirst="0" w:colLast="0" w:name="_mj2dafbd21pl" w:id="4"/>
      <w:bookmarkEnd w:id="4"/>
      <w:r w:rsidDel="00000000" w:rsidR="00000000" w:rsidRPr="00000000">
        <w:rPr>
          <w:color w:val="000000"/>
          <w:sz w:val="22"/>
          <w:szCs w:val="22"/>
          <w:highlight w:val="white"/>
          <w:rtl w:val="0"/>
        </w:rPr>
        <w:t xml:space="preserve">Families I wanted to remind you that breakfast, lunch, and snacks are FREE for ALL students this year. We have some students who believe they have to pay for food and they DON’T. Please let your student know they can EAT for FREE at school. </w:t>
      </w:r>
      <w:r w:rsidDel="00000000" w:rsidR="00000000" w:rsidRPr="00000000">
        <w:rPr>
          <w:rtl w:val="0"/>
        </w:rPr>
      </w:r>
    </w:p>
    <w:p w:rsidR="00000000" w:rsidDel="00000000" w:rsidP="00000000" w:rsidRDefault="00000000" w:rsidRPr="00000000" w14:paraId="0000002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97.44" w:lineRule="auto"/>
        <w:rPr>
          <w:b w:val="1"/>
          <w:color w:val="537391"/>
          <w:sz w:val="26"/>
          <w:szCs w:val="26"/>
          <w:highlight w:val="white"/>
        </w:rPr>
      </w:pPr>
      <w:bookmarkStart w:colFirst="0" w:colLast="0" w:name="_haka7uk481gm" w:id="5"/>
      <w:bookmarkEnd w:id="5"/>
      <w:r w:rsidDel="00000000" w:rsidR="00000000" w:rsidRPr="00000000">
        <w:rPr>
          <w:rtl w:val="0"/>
        </w:rPr>
      </w:r>
    </w:p>
    <w:p w:rsidR="00000000" w:rsidDel="00000000" w:rsidP="00000000" w:rsidRDefault="00000000" w:rsidRPr="00000000" w14:paraId="0000002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97.44" w:lineRule="auto"/>
        <w:rPr>
          <w:b w:val="1"/>
          <w:color w:val="537391"/>
          <w:sz w:val="26"/>
          <w:szCs w:val="26"/>
          <w:highlight w:val="white"/>
        </w:rPr>
      </w:pPr>
      <w:bookmarkStart w:colFirst="0" w:colLast="0" w:name="_27l2m0r7bcio" w:id="6"/>
      <w:bookmarkEnd w:id="6"/>
      <w:r w:rsidDel="00000000" w:rsidR="00000000" w:rsidRPr="00000000">
        <w:rPr>
          <w:b w:val="1"/>
          <w:color w:val="537391"/>
          <w:sz w:val="26"/>
          <w:szCs w:val="26"/>
          <w:highlight w:val="white"/>
          <w:rtl w:val="0"/>
        </w:rPr>
        <w:t xml:space="preserve">Our Family Resource Navigator </w:t>
      </w:r>
    </w:p>
    <w:p w:rsidR="00000000" w:rsidDel="00000000" w:rsidP="00000000" w:rsidRDefault="00000000" w:rsidRPr="00000000" w14:paraId="0000002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97.44" w:lineRule="auto"/>
        <w:rPr>
          <w:b w:val="1"/>
          <w:color w:val="537391"/>
          <w:sz w:val="26"/>
          <w:szCs w:val="26"/>
          <w:highlight w:val="white"/>
        </w:rPr>
      </w:pPr>
      <w:bookmarkStart w:colFirst="0" w:colLast="0" w:name="_chvpy4vjtcnd" w:id="7"/>
      <w:bookmarkEnd w:id="7"/>
      <w:r w:rsidDel="00000000" w:rsidR="00000000" w:rsidRPr="00000000">
        <w:rPr>
          <w:b w:val="1"/>
          <w:color w:val="537391"/>
          <w:sz w:val="26"/>
          <w:szCs w:val="26"/>
          <w:highlight w:val="white"/>
        </w:rPr>
        <w:drawing>
          <wp:inline distB="114300" distT="114300" distL="114300" distR="114300">
            <wp:extent cx="2443163" cy="3252507"/>
            <wp:effectExtent b="0" l="0" r="0" t="0"/>
            <wp:docPr id="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443163" cy="3252507"/>
                    </a:xfrm>
                    <a:prstGeom prst="rect"/>
                    <a:ln/>
                  </pic:spPr>
                </pic:pic>
              </a:graphicData>
            </a:graphic>
          </wp:inline>
        </w:drawing>
      </w:r>
      <w:r w:rsidDel="00000000" w:rsidR="00000000" w:rsidRPr="00000000">
        <w:rPr>
          <w:b w:val="1"/>
          <w:color w:val="537391"/>
          <w:sz w:val="26"/>
          <w:szCs w:val="26"/>
          <w:highlight w:val="white"/>
          <w:rtl w:val="0"/>
        </w:rPr>
        <w:t xml:space="preserve">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97.44" w:lineRule="auto"/>
        <w:rPr>
          <w:color w:val="222222"/>
          <w:highlight w:val="white"/>
        </w:rPr>
      </w:pPr>
      <w:bookmarkStart w:colFirst="0" w:colLast="0" w:name="_ytdub2ln8cfh" w:id="8"/>
      <w:bookmarkEnd w:id="8"/>
      <w:r w:rsidDel="00000000" w:rsidR="00000000" w:rsidRPr="00000000">
        <w:rPr>
          <w:b w:val="1"/>
          <w:color w:val="537391"/>
          <w:sz w:val="26"/>
          <w:szCs w:val="26"/>
          <w:highlight w:val="white"/>
          <w:rtl w:val="0"/>
        </w:rPr>
        <w:t xml:space="preserve">Markham Chess Club Winter Registration is OPEN! </w:t>
      </w:r>
      <w:r w:rsidDel="00000000" w:rsidR="00000000" w:rsidRPr="00000000">
        <w:rPr>
          <w:rtl w:val="0"/>
        </w:rPr>
      </w:r>
    </w:p>
    <w:p w:rsidR="00000000" w:rsidDel="00000000" w:rsidP="00000000" w:rsidRDefault="00000000" w:rsidRPr="00000000" w14:paraId="00000025">
      <w:pPr>
        <w:shd w:fill="ffffff" w:val="clear"/>
        <w:rPr>
          <w:color w:val="222222"/>
          <w:highlight w:val="white"/>
        </w:rPr>
      </w:pPr>
      <w:r w:rsidDel="00000000" w:rsidR="00000000" w:rsidRPr="00000000">
        <w:rPr>
          <w:color w:val="222222"/>
          <w:highlight w:val="white"/>
          <w:rtl w:val="0"/>
        </w:rPr>
        <w:t xml:space="preserve">Markham Chess Club is open to students of all abilities, whether they are learning the rules for the first time or striving to win state championships.</w:t>
      </w:r>
    </w:p>
    <w:p w:rsidR="00000000" w:rsidDel="00000000" w:rsidP="00000000" w:rsidRDefault="00000000" w:rsidRPr="00000000" w14:paraId="00000026">
      <w:pPr>
        <w:shd w:fill="ffffff" w:val="clear"/>
        <w:rPr>
          <w:color w:val="222222"/>
          <w:highlight w:val="white"/>
        </w:rPr>
      </w:pPr>
      <w:r w:rsidDel="00000000" w:rsidR="00000000" w:rsidRPr="00000000">
        <w:rPr>
          <w:rtl w:val="0"/>
        </w:rPr>
      </w:r>
    </w:p>
    <w:p w:rsidR="00000000" w:rsidDel="00000000" w:rsidP="00000000" w:rsidRDefault="00000000" w:rsidRPr="00000000" w14:paraId="00000027">
      <w:pPr>
        <w:shd w:fill="ffffff" w:val="clear"/>
        <w:rPr>
          <w:color w:val="222222"/>
          <w:highlight w:val="white"/>
        </w:rPr>
      </w:pPr>
      <w:r w:rsidDel="00000000" w:rsidR="00000000" w:rsidRPr="00000000">
        <w:rPr>
          <w:color w:val="222222"/>
          <w:highlight w:val="white"/>
          <w:rtl w:val="0"/>
        </w:rPr>
        <w:t xml:space="preserve">Rose City Chess’s students have been part of multiple state championship teams, including OSCF Team State Championships in 2019, 2021, and 2022. We use the Steps Method as our core curriculum, which provides structured lessons for children at all ability levels. All students will receive a free Steps Workbook included with enrollment. </w:t>
      </w:r>
    </w:p>
    <w:p w:rsidR="00000000" w:rsidDel="00000000" w:rsidP="00000000" w:rsidRDefault="00000000" w:rsidRPr="00000000" w14:paraId="00000028">
      <w:pPr>
        <w:shd w:fill="ffffff" w:val="clear"/>
        <w:rPr>
          <w:color w:val="222222"/>
          <w:highlight w:val="white"/>
        </w:rPr>
      </w:pPr>
      <w:r w:rsidDel="00000000" w:rsidR="00000000" w:rsidRPr="00000000">
        <w:rPr>
          <w:rtl w:val="0"/>
        </w:rPr>
      </w:r>
    </w:p>
    <w:p w:rsidR="00000000" w:rsidDel="00000000" w:rsidP="00000000" w:rsidRDefault="00000000" w:rsidRPr="00000000" w14:paraId="00000029">
      <w:pPr>
        <w:shd w:fill="ffffff" w:val="clear"/>
        <w:rPr>
          <w:color w:val="222222"/>
          <w:highlight w:val="white"/>
        </w:rPr>
      </w:pPr>
      <w:r w:rsidDel="00000000" w:rsidR="00000000" w:rsidRPr="00000000">
        <w:rPr>
          <w:color w:val="222222"/>
          <w:highlight w:val="white"/>
          <w:rtl w:val="0"/>
        </w:rPr>
        <w:t xml:space="preserve">Enrollment is currently limited only to Markham students.</w:t>
      </w:r>
    </w:p>
    <w:p w:rsidR="00000000" w:rsidDel="00000000" w:rsidP="00000000" w:rsidRDefault="00000000" w:rsidRPr="00000000" w14:paraId="0000002A">
      <w:pPr>
        <w:shd w:fill="ffffff" w:val="clear"/>
        <w:rPr>
          <w:color w:val="222222"/>
          <w:highlight w:val="white"/>
        </w:rPr>
      </w:pPr>
      <w:r w:rsidDel="00000000" w:rsidR="00000000" w:rsidRPr="00000000">
        <w:rPr>
          <w:rtl w:val="0"/>
        </w:rPr>
      </w:r>
    </w:p>
    <w:p w:rsidR="00000000" w:rsidDel="00000000" w:rsidP="00000000" w:rsidRDefault="00000000" w:rsidRPr="00000000" w14:paraId="0000002B">
      <w:pPr>
        <w:shd w:fill="ffffff" w:val="clear"/>
        <w:rPr>
          <w:color w:val="1155cc"/>
          <w:highlight w:val="white"/>
          <w:u w:val="single"/>
        </w:rPr>
      </w:pPr>
      <w:r w:rsidDel="00000000" w:rsidR="00000000" w:rsidRPr="00000000">
        <w:rPr>
          <w:b w:val="1"/>
          <w:color w:val="222222"/>
          <w:highlight w:val="white"/>
          <w:rtl w:val="0"/>
        </w:rPr>
        <w:t xml:space="preserve">Registration Link</w:t>
      </w:r>
      <w:r w:rsidDel="00000000" w:rsidR="00000000" w:rsidRPr="00000000">
        <w:rPr>
          <w:color w:val="222222"/>
          <w:highlight w:val="white"/>
          <w:rtl w:val="0"/>
        </w:rPr>
        <w:t xml:space="preserve">: </w:t>
      </w:r>
      <w:hyperlink r:id="rId9">
        <w:r w:rsidDel="00000000" w:rsidR="00000000" w:rsidRPr="00000000">
          <w:rPr>
            <w:color w:val="1155cc"/>
            <w:highlight w:val="white"/>
            <w:u w:val="single"/>
            <w:rtl w:val="0"/>
          </w:rPr>
          <w:t xml:space="preserve">https://www.rosecitychess.com/shop/p/markhamchess</w:t>
        </w:r>
      </w:hyperlink>
      <w:r w:rsidDel="00000000" w:rsidR="00000000" w:rsidRPr="00000000">
        <w:rPr>
          <w:rtl w:val="0"/>
        </w:rPr>
      </w:r>
    </w:p>
    <w:p w:rsidR="00000000" w:rsidDel="00000000" w:rsidP="00000000" w:rsidRDefault="00000000" w:rsidRPr="00000000" w14:paraId="0000002C">
      <w:pPr>
        <w:shd w:fill="ffffff" w:val="clear"/>
        <w:rPr>
          <w:color w:val="222222"/>
          <w:highlight w:val="white"/>
        </w:rPr>
      </w:pPr>
      <w:r w:rsidDel="00000000" w:rsidR="00000000" w:rsidRPr="00000000">
        <w:rPr>
          <w:rtl w:val="0"/>
        </w:rPr>
      </w:r>
    </w:p>
    <w:p w:rsidR="00000000" w:rsidDel="00000000" w:rsidP="00000000" w:rsidRDefault="00000000" w:rsidRPr="00000000" w14:paraId="0000002D">
      <w:pPr>
        <w:shd w:fill="ffffff" w:val="clear"/>
        <w:rPr>
          <w:color w:val="222222"/>
          <w:highlight w:val="white"/>
        </w:rPr>
      </w:pPr>
      <w:r w:rsidDel="00000000" w:rsidR="00000000" w:rsidRPr="00000000">
        <w:rPr>
          <w:b w:val="1"/>
          <w:color w:val="222222"/>
          <w:highlight w:val="white"/>
          <w:rtl w:val="0"/>
        </w:rPr>
        <w:t xml:space="preserve">Grades</w:t>
      </w:r>
      <w:r w:rsidDel="00000000" w:rsidR="00000000" w:rsidRPr="00000000">
        <w:rPr>
          <w:color w:val="222222"/>
          <w:highlight w:val="white"/>
          <w:rtl w:val="0"/>
        </w:rPr>
        <w:t xml:space="preserve">: 2nd-5th (1st grade by permission of instructor)</w:t>
      </w:r>
    </w:p>
    <w:p w:rsidR="00000000" w:rsidDel="00000000" w:rsidP="00000000" w:rsidRDefault="00000000" w:rsidRPr="00000000" w14:paraId="0000002E">
      <w:pPr>
        <w:shd w:fill="ffffff" w:val="clear"/>
        <w:rPr>
          <w:color w:val="222222"/>
          <w:highlight w:val="white"/>
        </w:rPr>
      </w:pPr>
      <w:r w:rsidDel="00000000" w:rsidR="00000000" w:rsidRPr="00000000">
        <w:rPr>
          <w:rtl w:val="0"/>
        </w:rPr>
      </w:r>
    </w:p>
    <w:p w:rsidR="00000000" w:rsidDel="00000000" w:rsidP="00000000" w:rsidRDefault="00000000" w:rsidRPr="00000000" w14:paraId="0000002F">
      <w:pPr>
        <w:shd w:fill="ffffff" w:val="clear"/>
        <w:rPr>
          <w:color w:val="222222"/>
          <w:highlight w:val="white"/>
        </w:rPr>
      </w:pPr>
      <w:r w:rsidDel="00000000" w:rsidR="00000000" w:rsidRPr="00000000">
        <w:rPr>
          <w:b w:val="1"/>
          <w:color w:val="222222"/>
          <w:highlight w:val="white"/>
          <w:rtl w:val="0"/>
        </w:rPr>
        <w:t xml:space="preserve">Day and Time</w:t>
      </w:r>
      <w:r w:rsidDel="00000000" w:rsidR="00000000" w:rsidRPr="00000000">
        <w:rPr>
          <w:color w:val="222222"/>
          <w:highlight w:val="white"/>
          <w:rtl w:val="0"/>
        </w:rPr>
        <w:t xml:space="preserve">: Mondays 3:15-4:15</w:t>
      </w:r>
    </w:p>
    <w:p w:rsidR="00000000" w:rsidDel="00000000" w:rsidP="00000000" w:rsidRDefault="00000000" w:rsidRPr="00000000" w14:paraId="00000030">
      <w:pPr>
        <w:shd w:fill="ffffff" w:val="clear"/>
        <w:rPr>
          <w:color w:val="222222"/>
          <w:highlight w:val="white"/>
        </w:rPr>
      </w:pPr>
      <w:r w:rsidDel="00000000" w:rsidR="00000000" w:rsidRPr="00000000">
        <w:rPr>
          <w:rtl w:val="0"/>
        </w:rPr>
      </w:r>
    </w:p>
    <w:p w:rsidR="00000000" w:rsidDel="00000000" w:rsidP="00000000" w:rsidRDefault="00000000" w:rsidRPr="00000000" w14:paraId="00000031">
      <w:pPr>
        <w:shd w:fill="ffffff" w:val="clear"/>
        <w:rPr>
          <w:color w:val="222222"/>
          <w:highlight w:val="white"/>
        </w:rPr>
      </w:pPr>
      <w:r w:rsidDel="00000000" w:rsidR="00000000" w:rsidRPr="00000000">
        <w:rPr>
          <w:b w:val="1"/>
          <w:color w:val="222222"/>
          <w:highlight w:val="white"/>
          <w:rtl w:val="0"/>
        </w:rPr>
        <w:t xml:space="preserve">Snacks</w:t>
      </w:r>
      <w:r w:rsidDel="00000000" w:rsidR="00000000" w:rsidRPr="00000000">
        <w:rPr>
          <w:color w:val="222222"/>
          <w:highlight w:val="white"/>
          <w:rtl w:val="0"/>
        </w:rPr>
        <w:t xml:space="preserve">: Snacks are not provided. Students may bring their own snacks and consume them during the first fifteen minutes of the lesson.</w:t>
      </w:r>
    </w:p>
    <w:p w:rsidR="00000000" w:rsidDel="00000000" w:rsidP="00000000" w:rsidRDefault="00000000" w:rsidRPr="00000000" w14:paraId="00000032">
      <w:pPr>
        <w:shd w:fill="ffffff" w:val="clear"/>
        <w:rPr>
          <w:color w:val="222222"/>
          <w:highlight w:val="white"/>
        </w:rPr>
      </w:pPr>
      <w:r w:rsidDel="00000000" w:rsidR="00000000" w:rsidRPr="00000000">
        <w:rPr>
          <w:rtl w:val="0"/>
        </w:rPr>
      </w:r>
    </w:p>
    <w:p w:rsidR="00000000" w:rsidDel="00000000" w:rsidP="00000000" w:rsidRDefault="00000000" w:rsidRPr="00000000" w14:paraId="00000033">
      <w:pPr>
        <w:shd w:fill="ffffff" w:val="clear"/>
        <w:rPr>
          <w:color w:val="222222"/>
          <w:highlight w:val="white"/>
        </w:rPr>
      </w:pPr>
      <w:r w:rsidDel="00000000" w:rsidR="00000000" w:rsidRPr="00000000">
        <w:rPr>
          <w:b w:val="1"/>
          <w:color w:val="222222"/>
          <w:highlight w:val="white"/>
          <w:rtl w:val="0"/>
        </w:rPr>
        <w:t xml:space="preserve">Location</w:t>
      </w:r>
      <w:r w:rsidDel="00000000" w:rsidR="00000000" w:rsidRPr="00000000">
        <w:rPr>
          <w:color w:val="222222"/>
          <w:highlight w:val="white"/>
          <w:rtl w:val="0"/>
        </w:rPr>
        <w:t xml:space="preserve">: Markham Elementary School Library</w:t>
      </w:r>
    </w:p>
    <w:p w:rsidR="00000000" w:rsidDel="00000000" w:rsidP="00000000" w:rsidRDefault="00000000" w:rsidRPr="00000000" w14:paraId="00000034">
      <w:pPr>
        <w:shd w:fill="ffffff" w:val="clear"/>
        <w:rPr>
          <w:color w:val="222222"/>
          <w:highlight w:val="white"/>
        </w:rPr>
      </w:pPr>
      <w:r w:rsidDel="00000000" w:rsidR="00000000" w:rsidRPr="00000000">
        <w:rPr>
          <w:rtl w:val="0"/>
        </w:rPr>
      </w:r>
    </w:p>
    <w:p w:rsidR="00000000" w:rsidDel="00000000" w:rsidP="00000000" w:rsidRDefault="00000000" w:rsidRPr="00000000" w14:paraId="00000035">
      <w:pPr>
        <w:shd w:fill="ffffff" w:val="clear"/>
        <w:rPr>
          <w:color w:val="222222"/>
          <w:highlight w:val="white"/>
        </w:rPr>
      </w:pPr>
      <w:r w:rsidDel="00000000" w:rsidR="00000000" w:rsidRPr="00000000">
        <w:rPr>
          <w:b w:val="1"/>
          <w:color w:val="222222"/>
          <w:highlight w:val="white"/>
          <w:rtl w:val="0"/>
        </w:rPr>
        <w:t xml:space="preserve">Scholarships</w:t>
      </w:r>
      <w:r w:rsidDel="00000000" w:rsidR="00000000" w:rsidRPr="00000000">
        <w:rPr>
          <w:color w:val="222222"/>
          <w:highlight w:val="white"/>
          <w:rtl w:val="0"/>
        </w:rPr>
        <w:t xml:space="preserve">: Rose City Chess matches 100% of PTA contributions for need-based scholarships for after-school clubs. If cost is a barrier, please contact us. For clubs with 16+ students, Rose City Chess also offers reduced tuition for up to two volunteers who can commit to helping for the entire term. Email </w:t>
      </w:r>
      <w:r w:rsidDel="00000000" w:rsidR="00000000" w:rsidRPr="00000000">
        <w:rPr>
          <w:color w:val="1155cc"/>
          <w:highlight w:val="white"/>
          <w:rtl w:val="0"/>
        </w:rPr>
        <w:t xml:space="preserve">chad@rosecitychess.com</w:t>
      </w:r>
      <w:r w:rsidDel="00000000" w:rsidR="00000000" w:rsidRPr="00000000">
        <w:rPr>
          <w:color w:val="222222"/>
          <w:highlight w:val="white"/>
          <w:rtl w:val="0"/>
        </w:rPr>
        <w:t xml:space="preserve"> to inquire about the availability of either scholarship. </w:t>
      </w:r>
    </w:p>
    <w:p w:rsidR="00000000" w:rsidDel="00000000" w:rsidP="00000000" w:rsidRDefault="00000000" w:rsidRPr="00000000" w14:paraId="00000036">
      <w:pPr>
        <w:shd w:fill="ffffff" w:val="clear"/>
        <w:rPr>
          <w:b w:val="1"/>
          <w:color w:val="222222"/>
          <w:highlight w:val="white"/>
        </w:rPr>
      </w:pPr>
      <w:r w:rsidDel="00000000" w:rsidR="00000000" w:rsidRPr="00000000">
        <w:rPr>
          <w:rtl w:val="0"/>
        </w:rPr>
      </w:r>
    </w:p>
    <w:p w:rsidR="00000000" w:rsidDel="00000000" w:rsidP="00000000" w:rsidRDefault="00000000" w:rsidRPr="00000000" w14:paraId="00000037">
      <w:pPr>
        <w:shd w:fill="ffffff" w:val="clear"/>
        <w:rPr>
          <w:color w:val="222222"/>
          <w:highlight w:val="white"/>
        </w:rPr>
      </w:pPr>
      <w:r w:rsidDel="00000000" w:rsidR="00000000" w:rsidRPr="00000000">
        <w:rPr>
          <w:b w:val="1"/>
          <w:color w:val="222222"/>
          <w:highlight w:val="white"/>
          <w:rtl w:val="0"/>
        </w:rPr>
        <w:t xml:space="preserve">Dates</w:t>
      </w:r>
      <w:r w:rsidDel="00000000" w:rsidR="00000000" w:rsidRPr="00000000">
        <w:rPr>
          <w:color w:val="222222"/>
          <w:highlight w:val="white"/>
          <w:rtl w:val="0"/>
        </w:rPr>
        <w:t xml:space="preserve">:</w:t>
      </w:r>
    </w:p>
    <w:p w:rsidR="00000000" w:rsidDel="00000000" w:rsidP="00000000" w:rsidRDefault="00000000" w:rsidRPr="00000000" w14:paraId="00000038">
      <w:pPr>
        <w:numPr>
          <w:ilvl w:val="0"/>
          <w:numId w:val="2"/>
        </w:numPr>
        <w:spacing w:after="0" w:afterAutospacing="0" w:before="200" w:lineRule="auto"/>
        <w:ind w:left="940" w:hanging="360"/>
        <w:rPr>
          <w:highlight w:val="white"/>
        </w:rPr>
      </w:pPr>
      <w:r w:rsidDel="00000000" w:rsidR="00000000" w:rsidRPr="00000000">
        <w:rPr>
          <w:color w:val="222222"/>
          <w:highlight w:val="white"/>
          <w:rtl w:val="0"/>
        </w:rPr>
        <w:t xml:space="preserve">Winter 2023 (9 Sessions): 1/9/23, 1/23/23, 1/30/23, 2/6/23, 2/13/23, 2/27/23, 3/6/23, 3/13/23, 3/20/23</w:t>
      </w:r>
    </w:p>
    <w:p w:rsidR="00000000" w:rsidDel="00000000" w:rsidP="00000000" w:rsidRDefault="00000000" w:rsidRPr="00000000" w14:paraId="00000039">
      <w:pPr>
        <w:numPr>
          <w:ilvl w:val="0"/>
          <w:numId w:val="2"/>
        </w:numPr>
        <w:spacing w:after="200" w:before="0" w:beforeAutospacing="0" w:lineRule="auto"/>
        <w:ind w:left="940" w:hanging="360"/>
        <w:rPr>
          <w:highlight w:val="white"/>
        </w:rPr>
      </w:pPr>
      <w:r w:rsidDel="00000000" w:rsidR="00000000" w:rsidRPr="00000000">
        <w:rPr>
          <w:color w:val="222222"/>
          <w:highlight w:val="white"/>
          <w:rtl w:val="0"/>
        </w:rPr>
        <w:t xml:space="preserve">Spring 2023 (9 Sessions): 4/3/23, 4/17/23, 4/24/23, 5/1/23, 5/8/23, 5/15/23, 5/22/23, 6/5/23, 6/12/23</w:t>
      </w:r>
    </w:p>
    <w:p w:rsidR="00000000" w:rsidDel="00000000" w:rsidP="00000000" w:rsidRDefault="00000000" w:rsidRPr="00000000" w14:paraId="0000003A">
      <w:pPr>
        <w:shd w:fill="ffffff" w:val="clear"/>
        <w:rPr>
          <w:color w:val="222222"/>
          <w:highlight w:val="white"/>
        </w:rPr>
      </w:pPr>
      <w:r w:rsidDel="00000000" w:rsidR="00000000" w:rsidRPr="00000000">
        <w:rPr>
          <w:b w:val="1"/>
          <w:color w:val="222222"/>
          <w:highlight w:val="white"/>
          <w:rtl w:val="0"/>
        </w:rPr>
        <w:t xml:space="preserve">Format</w:t>
      </w:r>
      <w:r w:rsidDel="00000000" w:rsidR="00000000" w:rsidRPr="00000000">
        <w:rPr>
          <w:color w:val="222222"/>
          <w:highlight w:val="white"/>
          <w:rtl w:val="0"/>
        </w:rPr>
        <w:t xml:space="preserve">: Each lesson contains 60 minutes of instructor-facilitated lessons and games:</w:t>
      </w:r>
    </w:p>
    <w:p w:rsidR="00000000" w:rsidDel="00000000" w:rsidP="00000000" w:rsidRDefault="00000000" w:rsidRPr="00000000" w14:paraId="0000003B">
      <w:pPr>
        <w:shd w:fill="ffffff" w:val="clear"/>
        <w:rPr>
          <w:color w:val="222222"/>
          <w:highlight w:val="white"/>
        </w:rPr>
      </w:pPr>
      <w:r w:rsidDel="00000000" w:rsidR="00000000" w:rsidRPr="00000000">
        <w:rPr>
          <w:rtl w:val="0"/>
        </w:rPr>
      </w:r>
    </w:p>
    <w:p w:rsidR="00000000" w:rsidDel="00000000" w:rsidP="00000000" w:rsidRDefault="00000000" w:rsidRPr="00000000" w14:paraId="0000003C">
      <w:pPr>
        <w:shd w:fill="ffffff" w:val="clear"/>
        <w:rPr>
          <w:color w:val="222222"/>
          <w:highlight w:val="white"/>
        </w:rPr>
      </w:pPr>
      <w:r w:rsidDel="00000000" w:rsidR="00000000" w:rsidRPr="00000000">
        <w:rPr>
          <w:color w:val="222222"/>
          <w:highlight w:val="white"/>
          <w:rtl w:val="0"/>
        </w:rPr>
        <w:t xml:space="preserve">1. Achievements: Celebrating development milestones for each player</w:t>
      </w:r>
    </w:p>
    <w:p w:rsidR="00000000" w:rsidDel="00000000" w:rsidP="00000000" w:rsidRDefault="00000000" w:rsidRPr="00000000" w14:paraId="0000003D">
      <w:pPr>
        <w:shd w:fill="ffffff" w:val="clear"/>
        <w:rPr>
          <w:color w:val="222222"/>
          <w:highlight w:val="white"/>
        </w:rPr>
      </w:pPr>
      <w:r w:rsidDel="00000000" w:rsidR="00000000" w:rsidRPr="00000000">
        <w:rPr>
          <w:color w:val="222222"/>
          <w:highlight w:val="white"/>
          <w:rtl w:val="0"/>
        </w:rPr>
        <w:t xml:space="preserve">2. Game Analysis: Highlighting teachable moments in student games</w:t>
      </w:r>
    </w:p>
    <w:p w:rsidR="00000000" w:rsidDel="00000000" w:rsidP="00000000" w:rsidRDefault="00000000" w:rsidRPr="00000000" w14:paraId="0000003E">
      <w:pPr>
        <w:shd w:fill="ffffff" w:val="clear"/>
        <w:rPr>
          <w:color w:val="222222"/>
          <w:highlight w:val="white"/>
        </w:rPr>
      </w:pPr>
      <w:r w:rsidDel="00000000" w:rsidR="00000000" w:rsidRPr="00000000">
        <w:rPr>
          <w:color w:val="222222"/>
          <w:highlight w:val="white"/>
          <w:rtl w:val="0"/>
        </w:rPr>
        <w:t xml:space="preserve">3. Tactics and Strategy: Structured, sequential lessons on key skills and ideas</w:t>
      </w:r>
    </w:p>
    <w:p w:rsidR="00000000" w:rsidDel="00000000" w:rsidP="00000000" w:rsidRDefault="00000000" w:rsidRPr="00000000" w14:paraId="0000003F">
      <w:pPr>
        <w:shd w:fill="ffffff" w:val="clear"/>
        <w:rPr/>
      </w:pPr>
      <w:r w:rsidDel="00000000" w:rsidR="00000000" w:rsidRPr="00000000">
        <w:rPr>
          <w:color w:val="222222"/>
          <w:highlight w:val="white"/>
          <w:rtl w:val="0"/>
        </w:rPr>
        <w:t xml:space="preserve">4. Open Play: Students play with each other and the coach</w:t>
      </w:r>
      <w:r w:rsidDel="00000000" w:rsidR="00000000" w:rsidRPr="00000000">
        <w:rPr>
          <w:rtl w:val="0"/>
        </w:rPr>
      </w:r>
    </w:p>
    <w:p w:rsidR="00000000" w:rsidDel="00000000" w:rsidP="00000000" w:rsidRDefault="00000000" w:rsidRPr="00000000" w14:paraId="0000004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97.44" w:lineRule="auto"/>
        <w:rPr>
          <w:b w:val="1"/>
          <w:color w:val="537391"/>
          <w:sz w:val="26"/>
          <w:szCs w:val="26"/>
          <w:highlight w:val="white"/>
        </w:rPr>
      </w:pPr>
      <w:bookmarkStart w:colFirst="0" w:colLast="0" w:name="_6n2v50c66od5" w:id="9"/>
      <w:bookmarkEnd w:id="9"/>
      <w:r w:rsidDel="00000000" w:rsidR="00000000" w:rsidRPr="00000000">
        <w:rPr>
          <w:rtl w:val="0"/>
        </w:rPr>
      </w:r>
    </w:p>
    <w:p w:rsidR="00000000" w:rsidDel="00000000" w:rsidP="00000000" w:rsidRDefault="00000000" w:rsidRPr="00000000" w14:paraId="0000004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97.44" w:lineRule="auto"/>
        <w:rPr>
          <w:b w:val="1"/>
          <w:color w:val="537391"/>
          <w:sz w:val="26"/>
          <w:szCs w:val="26"/>
          <w:highlight w:val="white"/>
        </w:rPr>
      </w:pPr>
      <w:bookmarkStart w:colFirst="0" w:colLast="0" w:name="_lj6b2pvwvt5p" w:id="10"/>
      <w:bookmarkEnd w:id="10"/>
      <w:r w:rsidDel="00000000" w:rsidR="00000000" w:rsidRPr="00000000">
        <w:rPr>
          <w:b w:val="1"/>
          <w:color w:val="537391"/>
          <w:sz w:val="26"/>
          <w:szCs w:val="26"/>
          <w:highlight w:val="white"/>
          <w:rtl w:val="0"/>
        </w:rPr>
        <w:t xml:space="preserve">U-8 girls (2nd grade) team Sign-up</w:t>
      </w:r>
    </w:p>
    <w:p w:rsidR="00000000" w:rsidDel="00000000" w:rsidP="00000000" w:rsidRDefault="00000000" w:rsidRPr="00000000" w14:paraId="0000004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97.44" w:lineRule="auto"/>
        <w:rPr>
          <w:color w:val="222222"/>
          <w:sz w:val="22"/>
          <w:szCs w:val="22"/>
          <w:highlight w:val="white"/>
        </w:rPr>
      </w:pPr>
      <w:bookmarkStart w:colFirst="0" w:colLast="0" w:name="_1ui853cs1pl" w:id="11"/>
      <w:bookmarkEnd w:id="11"/>
      <w:r w:rsidDel="00000000" w:rsidR="00000000" w:rsidRPr="00000000">
        <w:rPr>
          <w:color w:val="222222"/>
          <w:sz w:val="22"/>
          <w:szCs w:val="22"/>
          <w:highlight w:val="white"/>
          <w:rtl w:val="0"/>
        </w:rPr>
        <w:t xml:space="preserve">The sign-up closes 2/27/23 and the season starts 4/1- the season is 7 weeks long with games on Saturdays ending 5/13. Here is the link: </w:t>
      </w:r>
      <w:hyperlink r:id="rId10">
        <w:r w:rsidDel="00000000" w:rsidR="00000000" w:rsidRPr="00000000">
          <w:rPr>
            <w:color w:val="1155cc"/>
            <w:sz w:val="22"/>
            <w:szCs w:val="22"/>
            <w:highlight w:val="white"/>
            <w:u w:val="single"/>
            <w:rtl w:val="0"/>
          </w:rPr>
          <w:t xml:space="preserve">https://tshq.bluesombrero.com/Default.aspx?tabid=2674922</w:t>
        </w:r>
      </w:hyperlink>
      <w:r w:rsidDel="00000000" w:rsidR="00000000" w:rsidRPr="00000000">
        <w:rPr>
          <w:rtl w:val="0"/>
        </w:rPr>
      </w:r>
    </w:p>
    <w:p w:rsidR="00000000" w:rsidDel="00000000" w:rsidP="00000000" w:rsidRDefault="00000000" w:rsidRPr="00000000" w14:paraId="0000004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97.44" w:lineRule="auto"/>
        <w:rPr>
          <w:b w:val="1"/>
          <w:color w:val="537391"/>
          <w:sz w:val="26"/>
          <w:szCs w:val="26"/>
          <w:highlight w:val="white"/>
        </w:rPr>
      </w:pPr>
      <w:bookmarkStart w:colFirst="0" w:colLast="0" w:name="_s0pp4asw9wrc" w:id="12"/>
      <w:bookmarkEnd w:id="12"/>
      <w:r w:rsidDel="00000000" w:rsidR="00000000" w:rsidRPr="00000000">
        <w:rPr>
          <w:rtl w:val="0"/>
        </w:rPr>
      </w:r>
    </w:p>
    <w:p w:rsidR="00000000" w:rsidDel="00000000" w:rsidP="00000000" w:rsidRDefault="00000000" w:rsidRPr="00000000" w14:paraId="0000004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97.44" w:lineRule="auto"/>
        <w:rPr>
          <w:b w:val="1"/>
          <w:color w:val="537391"/>
          <w:sz w:val="26"/>
          <w:szCs w:val="26"/>
          <w:highlight w:val="white"/>
        </w:rPr>
      </w:pPr>
      <w:bookmarkStart w:colFirst="0" w:colLast="0" w:name="_jsrwzidfxspt" w:id="13"/>
      <w:bookmarkEnd w:id="13"/>
      <w:r w:rsidDel="00000000" w:rsidR="00000000" w:rsidRPr="00000000">
        <w:rPr>
          <w:b w:val="1"/>
          <w:color w:val="537391"/>
          <w:sz w:val="26"/>
          <w:szCs w:val="26"/>
          <w:highlight w:val="white"/>
          <w:rtl w:val="0"/>
        </w:rPr>
        <w:t xml:space="preserve">Sick Children </w:t>
      </w:r>
    </w:p>
    <w:p w:rsidR="00000000" w:rsidDel="00000000" w:rsidP="00000000" w:rsidRDefault="00000000" w:rsidRPr="00000000" w14:paraId="00000045">
      <w:pPr>
        <w:rPr/>
      </w:pPr>
      <w:r w:rsidDel="00000000" w:rsidR="00000000" w:rsidRPr="00000000">
        <w:rPr>
          <w:rtl w:val="0"/>
        </w:rPr>
        <w:t xml:space="preserve">If your child is SICK please keep them home and contact the office to let us know. Remember if your child throws up they have to stay home for 48 hours. If your child has a temperature they have to be temperature free for 24 hours without the use of medicine before returning to school. </w:t>
      </w:r>
    </w:p>
    <w:p w:rsidR="00000000" w:rsidDel="00000000" w:rsidP="00000000" w:rsidRDefault="00000000" w:rsidRPr="00000000" w14:paraId="0000004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97.44" w:lineRule="auto"/>
        <w:rPr>
          <w:b w:val="1"/>
          <w:color w:val="537391"/>
          <w:sz w:val="26"/>
          <w:szCs w:val="26"/>
          <w:highlight w:val="white"/>
        </w:rPr>
      </w:pPr>
      <w:bookmarkStart w:colFirst="0" w:colLast="0" w:name="_80ak9m7uuyb3" w:id="14"/>
      <w:bookmarkEnd w:id="14"/>
      <w:r w:rsidDel="00000000" w:rsidR="00000000" w:rsidRPr="00000000">
        <w:rPr>
          <w:rtl w:val="0"/>
        </w:rPr>
      </w:r>
    </w:p>
    <w:p w:rsidR="00000000" w:rsidDel="00000000" w:rsidP="00000000" w:rsidRDefault="00000000" w:rsidRPr="00000000" w14:paraId="0000004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97.44" w:lineRule="auto"/>
        <w:rPr>
          <w:b w:val="1"/>
          <w:color w:val="537391"/>
          <w:sz w:val="26"/>
          <w:szCs w:val="26"/>
          <w:highlight w:val="white"/>
        </w:rPr>
      </w:pPr>
      <w:bookmarkStart w:colFirst="0" w:colLast="0" w:name="_gcbnw1kewo34" w:id="15"/>
      <w:bookmarkEnd w:id="15"/>
      <w:r w:rsidDel="00000000" w:rsidR="00000000" w:rsidRPr="00000000">
        <w:rPr>
          <w:b w:val="1"/>
          <w:color w:val="537391"/>
          <w:sz w:val="26"/>
          <w:szCs w:val="26"/>
          <w:highlight w:val="white"/>
          <w:rtl w:val="0"/>
        </w:rPr>
        <w:t xml:space="preserve">Attendance </w:t>
      </w:r>
    </w:p>
    <w:p w:rsidR="00000000" w:rsidDel="00000000" w:rsidP="00000000" w:rsidRDefault="00000000" w:rsidRPr="00000000" w14:paraId="00000048">
      <w:pPr>
        <w:rPr>
          <w:b w:val="1"/>
          <w:color w:val="537391"/>
          <w:sz w:val="26"/>
          <w:szCs w:val="26"/>
        </w:rPr>
      </w:pPr>
      <w:r w:rsidDel="00000000" w:rsidR="00000000" w:rsidRPr="00000000">
        <w:rPr>
          <w:rtl w:val="0"/>
        </w:rPr>
        <w:t xml:space="preserve">It is critical students are at school unless they are sick. If you are having trouble getting your child to school please reach out to their educator and the counseling team. We can all come together to create a plan to help them get to school. </w:t>
      </w:r>
      <w:r w:rsidDel="00000000" w:rsidR="00000000" w:rsidRPr="00000000">
        <w:rPr>
          <w:rtl w:val="0"/>
        </w:rPr>
      </w:r>
    </w:p>
    <w:p w:rsidR="00000000" w:rsidDel="00000000" w:rsidP="00000000" w:rsidRDefault="00000000" w:rsidRPr="00000000" w14:paraId="00000049">
      <w:pPr>
        <w:rPr>
          <w:b w:val="1"/>
          <w:color w:val="537391"/>
          <w:sz w:val="26"/>
          <w:szCs w:val="26"/>
        </w:rPr>
      </w:pPr>
      <w:r w:rsidDel="00000000" w:rsidR="00000000" w:rsidRPr="00000000">
        <w:rPr>
          <w:rtl w:val="0"/>
        </w:rPr>
      </w:r>
    </w:p>
    <w:p w:rsidR="00000000" w:rsidDel="00000000" w:rsidP="00000000" w:rsidRDefault="00000000" w:rsidRPr="00000000" w14:paraId="0000004A">
      <w:pPr>
        <w:rPr>
          <w:b w:val="1"/>
          <w:color w:val="537391"/>
          <w:sz w:val="26"/>
          <w:szCs w:val="26"/>
        </w:rPr>
      </w:pPr>
      <w:r w:rsidDel="00000000" w:rsidR="00000000" w:rsidRPr="00000000">
        <w:rPr>
          <w:rtl w:val="0"/>
        </w:rPr>
      </w:r>
    </w:p>
    <w:p w:rsidR="00000000" w:rsidDel="00000000" w:rsidP="00000000" w:rsidRDefault="00000000" w:rsidRPr="00000000" w14:paraId="0000004B">
      <w:pPr>
        <w:rPr>
          <w:b w:val="1"/>
          <w:color w:val="537391"/>
          <w:sz w:val="26"/>
          <w:szCs w:val="26"/>
        </w:rPr>
      </w:pPr>
      <w:r w:rsidDel="00000000" w:rsidR="00000000" w:rsidRPr="00000000">
        <w:rPr>
          <w:rtl w:val="0"/>
        </w:rPr>
      </w:r>
    </w:p>
    <w:p w:rsidR="00000000" w:rsidDel="00000000" w:rsidP="00000000" w:rsidRDefault="00000000" w:rsidRPr="00000000" w14:paraId="0000004C">
      <w:pPr>
        <w:rPr>
          <w:b w:val="1"/>
          <w:color w:val="537391"/>
          <w:sz w:val="26"/>
          <w:szCs w:val="26"/>
        </w:rPr>
      </w:pPr>
      <w:r w:rsidDel="00000000" w:rsidR="00000000" w:rsidRPr="00000000">
        <w:rPr>
          <w:rtl w:val="0"/>
        </w:rPr>
      </w:r>
    </w:p>
    <w:p w:rsidR="00000000" w:rsidDel="00000000" w:rsidP="00000000" w:rsidRDefault="00000000" w:rsidRPr="00000000" w14:paraId="0000004D">
      <w:pPr>
        <w:rPr>
          <w:b w:val="1"/>
          <w:color w:val="537391"/>
          <w:sz w:val="26"/>
          <w:szCs w:val="26"/>
        </w:rPr>
      </w:pPr>
      <w:r w:rsidDel="00000000" w:rsidR="00000000" w:rsidRPr="00000000">
        <w:rPr>
          <w:rtl w:val="0"/>
        </w:rPr>
      </w:r>
    </w:p>
    <w:p w:rsidR="00000000" w:rsidDel="00000000" w:rsidP="00000000" w:rsidRDefault="00000000" w:rsidRPr="00000000" w14:paraId="0000004E">
      <w:pPr>
        <w:rPr>
          <w:b w:val="1"/>
          <w:color w:val="537391"/>
          <w:sz w:val="26"/>
          <w:szCs w:val="26"/>
        </w:rPr>
      </w:pPr>
      <w:r w:rsidDel="00000000" w:rsidR="00000000" w:rsidRPr="00000000">
        <w:rPr>
          <w:rtl w:val="0"/>
        </w:rPr>
      </w:r>
    </w:p>
    <w:p w:rsidR="00000000" w:rsidDel="00000000" w:rsidP="00000000" w:rsidRDefault="00000000" w:rsidRPr="00000000" w14:paraId="0000004F">
      <w:pPr>
        <w:rPr>
          <w:b w:val="1"/>
          <w:color w:val="537391"/>
          <w:sz w:val="26"/>
          <w:szCs w:val="26"/>
        </w:rPr>
      </w:pPr>
      <w:r w:rsidDel="00000000" w:rsidR="00000000" w:rsidRPr="00000000">
        <w:rPr>
          <w:rtl w:val="0"/>
        </w:rPr>
      </w:r>
    </w:p>
    <w:p w:rsidR="00000000" w:rsidDel="00000000" w:rsidP="00000000" w:rsidRDefault="00000000" w:rsidRPr="00000000" w14:paraId="00000050">
      <w:pPr>
        <w:rPr>
          <w:b w:val="1"/>
          <w:color w:val="537391"/>
          <w:sz w:val="26"/>
          <w:szCs w:val="26"/>
        </w:rPr>
      </w:pPr>
      <w:r w:rsidDel="00000000" w:rsidR="00000000" w:rsidRPr="00000000">
        <w:rPr>
          <w:rtl w:val="0"/>
        </w:rPr>
      </w:r>
    </w:p>
    <w:p w:rsidR="00000000" w:rsidDel="00000000" w:rsidP="00000000" w:rsidRDefault="00000000" w:rsidRPr="00000000" w14:paraId="00000051">
      <w:pPr>
        <w:rPr>
          <w:b w:val="1"/>
          <w:color w:val="537391"/>
          <w:sz w:val="26"/>
          <w:szCs w:val="26"/>
        </w:rPr>
      </w:pPr>
      <w:r w:rsidDel="00000000" w:rsidR="00000000" w:rsidRPr="00000000">
        <w:rPr>
          <w:rtl w:val="0"/>
        </w:rPr>
      </w:r>
    </w:p>
    <w:p w:rsidR="00000000" w:rsidDel="00000000" w:rsidP="00000000" w:rsidRDefault="00000000" w:rsidRPr="00000000" w14:paraId="00000052">
      <w:pPr>
        <w:rPr>
          <w:b w:val="1"/>
          <w:color w:val="537391"/>
          <w:sz w:val="26"/>
          <w:szCs w:val="26"/>
        </w:rPr>
      </w:pPr>
      <w:r w:rsidDel="00000000" w:rsidR="00000000" w:rsidRPr="00000000">
        <w:rPr>
          <w:rtl w:val="0"/>
        </w:rPr>
      </w:r>
    </w:p>
    <w:p w:rsidR="00000000" w:rsidDel="00000000" w:rsidP="00000000" w:rsidRDefault="00000000" w:rsidRPr="00000000" w14:paraId="00000053">
      <w:pPr>
        <w:rPr>
          <w:b w:val="1"/>
          <w:color w:val="537391"/>
          <w:sz w:val="26"/>
          <w:szCs w:val="26"/>
        </w:rPr>
      </w:pPr>
      <w:r w:rsidDel="00000000" w:rsidR="00000000" w:rsidRPr="00000000">
        <w:rPr>
          <w:rtl w:val="0"/>
        </w:rPr>
      </w:r>
    </w:p>
    <w:p w:rsidR="00000000" w:rsidDel="00000000" w:rsidP="00000000" w:rsidRDefault="00000000" w:rsidRPr="00000000" w14:paraId="00000054">
      <w:pPr>
        <w:rPr>
          <w:b w:val="1"/>
          <w:color w:val="537391"/>
          <w:sz w:val="26"/>
          <w:szCs w:val="26"/>
        </w:rPr>
      </w:pPr>
      <w:r w:rsidDel="00000000" w:rsidR="00000000" w:rsidRPr="00000000">
        <w:rPr>
          <w:rtl w:val="0"/>
        </w:rPr>
      </w:r>
    </w:p>
    <w:p w:rsidR="00000000" w:rsidDel="00000000" w:rsidP="00000000" w:rsidRDefault="00000000" w:rsidRPr="00000000" w14:paraId="00000055">
      <w:pPr>
        <w:rPr>
          <w:b w:val="1"/>
          <w:color w:val="537391"/>
          <w:sz w:val="26"/>
          <w:szCs w:val="26"/>
        </w:rPr>
      </w:pPr>
      <w:r w:rsidDel="00000000" w:rsidR="00000000" w:rsidRPr="00000000">
        <w:rPr>
          <w:rtl w:val="0"/>
        </w:rPr>
      </w:r>
    </w:p>
    <w:p w:rsidR="00000000" w:rsidDel="00000000" w:rsidP="00000000" w:rsidRDefault="00000000" w:rsidRPr="00000000" w14:paraId="00000056">
      <w:pPr>
        <w:rPr>
          <w:b w:val="1"/>
          <w:color w:val="537391"/>
          <w:sz w:val="26"/>
          <w:szCs w:val="26"/>
        </w:rPr>
      </w:pPr>
      <w:r w:rsidDel="00000000" w:rsidR="00000000" w:rsidRPr="00000000">
        <w:rPr>
          <w:rtl w:val="0"/>
        </w:rPr>
      </w:r>
    </w:p>
    <w:p w:rsidR="00000000" w:rsidDel="00000000" w:rsidP="00000000" w:rsidRDefault="00000000" w:rsidRPr="00000000" w14:paraId="00000057">
      <w:pPr>
        <w:rPr>
          <w:b w:val="1"/>
          <w:color w:val="537391"/>
          <w:sz w:val="26"/>
          <w:szCs w:val="26"/>
        </w:rPr>
      </w:pPr>
      <w:r w:rsidDel="00000000" w:rsidR="00000000" w:rsidRPr="00000000">
        <w:rPr>
          <w:rtl w:val="0"/>
        </w:rPr>
      </w:r>
    </w:p>
    <w:p w:rsidR="00000000" w:rsidDel="00000000" w:rsidP="00000000" w:rsidRDefault="00000000" w:rsidRPr="00000000" w14:paraId="00000058">
      <w:pPr>
        <w:rPr>
          <w:b w:val="1"/>
          <w:color w:val="537391"/>
          <w:sz w:val="26"/>
          <w:szCs w:val="26"/>
        </w:rPr>
      </w:pPr>
      <w:r w:rsidDel="00000000" w:rsidR="00000000" w:rsidRPr="00000000">
        <w:rPr>
          <w:rtl w:val="0"/>
        </w:rPr>
      </w:r>
    </w:p>
    <w:p w:rsidR="00000000" w:rsidDel="00000000" w:rsidP="00000000" w:rsidRDefault="00000000" w:rsidRPr="00000000" w14:paraId="00000059">
      <w:pPr>
        <w:rPr>
          <w:b w:val="1"/>
          <w:color w:val="537391"/>
          <w:sz w:val="26"/>
          <w:szCs w:val="26"/>
        </w:rPr>
      </w:pPr>
      <w:r w:rsidDel="00000000" w:rsidR="00000000" w:rsidRPr="00000000">
        <w:rPr>
          <w:rtl w:val="0"/>
        </w:rPr>
      </w:r>
    </w:p>
    <w:p w:rsidR="00000000" w:rsidDel="00000000" w:rsidP="00000000" w:rsidRDefault="00000000" w:rsidRPr="00000000" w14:paraId="0000005A">
      <w:pPr>
        <w:rPr>
          <w:b w:val="1"/>
          <w:color w:val="537391"/>
          <w:sz w:val="26"/>
          <w:szCs w:val="26"/>
        </w:rPr>
      </w:pPr>
      <w:r w:rsidDel="00000000" w:rsidR="00000000" w:rsidRPr="00000000">
        <w:rPr>
          <w:rtl w:val="0"/>
        </w:rPr>
      </w:r>
    </w:p>
    <w:p w:rsidR="00000000" w:rsidDel="00000000" w:rsidP="00000000" w:rsidRDefault="00000000" w:rsidRPr="00000000" w14:paraId="0000005B">
      <w:pPr>
        <w:rPr>
          <w:b w:val="1"/>
          <w:color w:val="537391"/>
          <w:sz w:val="26"/>
          <w:szCs w:val="26"/>
        </w:rPr>
      </w:pPr>
      <w:r w:rsidDel="00000000" w:rsidR="00000000" w:rsidRPr="00000000">
        <w:rPr>
          <w:b w:val="1"/>
          <w:color w:val="537391"/>
          <w:sz w:val="26"/>
          <w:szCs w:val="26"/>
          <w:rtl w:val="0"/>
        </w:rPr>
        <w:t xml:space="preserve">Markham Night Out Flyer </w:t>
      </w:r>
    </w:p>
    <w:p w:rsidR="00000000" w:rsidDel="00000000" w:rsidP="00000000" w:rsidRDefault="00000000" w:rsidRPr="00000000" w14:paraId="0000005C">
      <w:pPr>
        <w:rPr>
          <w:b w:val="1"/>
          <w:color w:val="537391"/>
          <w:sz w:val="26"/>
          <w:szCs w:val="26"/>
        </w:rPr>
      </w:pPr>
      <w:r w:rsidDel="00000000" w:rsidR="00000000" w:rsidRPr="00000000">
        <w:rPr>
          <w:b w:val="1"/>
          <w:color w:val="537391"/>
          <w:sz w:val="26"/>
          <w:szCs w:val="26"/>
        </w:rPr>
        <w:drawing>
          <wp:inline distB="114300" distT="114300" distL="114300" distR="114300">
            <wp:extent cx="3452813" cy="3686277"/>
            <wp:effectExtent b="0" l="0" r="0" t="0"/>
            <wp:docPr id="8"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452813" cy="3686277"/>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b w:val="1"/>
          <w:color w:val="537391"/>
          <w:sz w:val="26"/>
          <w:szCs w:val="26"/>
        </w:rPr>
      </w:pPr>
      <w:r w:rsidDel="00000000" w:rsidR="00000000" w:rsidRPr="00000000">
        <w:rPr>
          <w:rtl w:val="0"/>
        </w:rPr>
      </w:r>
    </w:p>
    <w:p w:rsidR="00000000" w:rsidDel="00000000" w:rsidP="00000000" w:rsidRDefault="00000000" w:rsidRPr="00000000" w14:paraId="0000005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97.44" w:lineRule="auto"/>
        <w:rPr>
          <w:b w:val="1"/>
          <w:color w:val="537391"/>
          <w:sz w:val="26"/>
          <w:szCs w:val="26"/>
          <w:highlight w:val="white"/>
        </w:rPr>
      </w:pPr>
      <w:bookmarkStart w:colFirst="0" w:colLast="0" w:name="_jkrrhp1klafi" w:id="16"/>
      <w:bookmarkEnd w:id="16"/>
      <w:r w:rsidDel="00000000" w:rsidR="00000000" w:rsidRPr="00000000">
        <w:rPr>
          <w:b w:val="1"/>
          <w:color w:val="537391"/>
          <w:sz w:val="26"/>
          <w:szCs w:val="26"/>
          <w:highlight w:val="white"/>
          <w:rtl w:val="0"/>
        </w:rPr>
        <w:t xml:space="preserve">Energy Bus News</w:t>
      </w:r>
    </w:p>
    <w:p w:rsidR="00000000" w:rsidDel="00000000" w:rsidP="00000000" w:rsidRDefault="00000000" w:rsidRPr="00000000" w14:paraId="0000005F">
      <w:pPr>
        <w:rPr/>
      </w:pPr>
      <w:r w:rsidDel="00000000" w:rsidR="00000000" w:rsidRPr="00000000">
        <w:rPr>
          <w:rtl w:val="0"/>
        </w:rPr>
        <w:t xml:space="preserve">We have test-piloted Energy Bus News where we set the tone for the day and share announcements daily. This has become a hit and will now be a common practice. In 2023 I will be looking for student hosts. Check out the </w:t>
      </w:r>
      <w:hyperlink r:id="rId12">
        <w:r w:rsidDel="00000000" w:rsidR="00000000" w:rsidRPr="00000000">
          <w:rPr>
            <w:color w:val="1155cc"/>
            <w:u w:val="single"/>
            <w:rtl w:val="0"/>
          </w:rPr>
          <w:t xml:space="preserve">link </w:t>
        </w:r>
      </w:hyperlink>
      <w:r w:rsidDel="00000000" w:rsidR="00000000" w:rsidRPr="00000000">
        <w:rPr>
          <w:rtl w:val="0"/>
        </w:rPr>
        <w:t xml:space="preserve">here. </w:t>
      </w:r>
    </w:p>
    <w:p w:rsidR="00000000" w:rsidDel="00000000" w:rsidP="00000000" w:rsidRDefault="00000000" w:rsidRPr="00000000" w14:paraId="00000060">
      <w:pPr>
        <w:rPr/>
      </w:pPr>
      <w:r w:rsidDel="00000000" w:rsidR="00000000" w:rsidRPr="00000000">
        <w:rPr/>
        <w:drawing>
          <wp:inline distB="114300" distT="114300" distL="114300" distR="114300">
            <wp:extent cx="2366963" cy="2391747"/>
            <wp:effectExtent b="0" l="0" r="0" t="0"/>
            <wp:docPr id="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366963" cy="2391747"/>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97.44" w:lineRule="auto"/>
        <w:rPr>
          <w:b w:val="1"/>
          <w:color w:val="537391"/>
          <w:sz w:val="26"/>
          <w:szCs w:val="26"/>
          <w:highlight w:val="white"/>
        </w:rPr>
      </w:pPr>
      <w:bookmarkStart w:colFirst="0" w:colLast="0" w:name="_trmcom4ipstr" w:id="17"/>
      <w:bookmarkEnd w:id="17"/>
      <w:r w:rsidDel="00000000" w:rsidR="00000000" w:rsidRPr="00000000">
        <w:rPr>
          <w:b w:val="1"/>
          <w:color w:val="537391"/>
          <w:sz w:val="26"/>
          <w:szCs w:val="26"/>
          <w:highlight w:val="white"/>
          <w:rtl w:val="0"/>
        </w:rPr>
        <w:t xml:space="preserve">Markham Bedtime Stories </w:t>
      </w:r>
    </w:p>
    <w:p w:rsidR="00000000" w:rsidDel="00000000" w:rsidP="00000000" w:rsidRDefault="00000000" w:rsidRPr="00000000" w14:paraId="00000063">
      <w:pPr>
        <w:rPr/>
      </w:pPr>
      <w:r w:rsidDel="00000000" w:rsidR="00000000" w:rsidRPr="00000000">
        <w:rPr>
          <w:rtl w:val="0"/>
        </w:rPr>
        <w:t xml:space="preserve">To help foster the spirit of literacy at Markham. I am starting a Youtube Channel called Markham Bedtime Stories where I will read students a book. Click here for the </w:t>
      </w:r>
      <w:hyperlink r:id="rId14">
        <w:r w:rsidDel="00000000" w:rsidR="00000000" w:rsidRPr="00000000">
          <w:rPr>
            <w:color w:val="1155cc"/>
            <w:u w:val="single"/>
            <w:rtl w:val="0"/>
          </w:rPr>
          <w:t xml:space="preserve">link</w:t>
        </w:r>
      </w:hyperlink>
      <w:r w:rsidDel="00000000" w:rsidR="00000000" w:rsidRPr="00000000">
        <w:rPr>
          <w:rtl w:val="0"/>
        </w:rPr>
        <w:t xml:space="preserve">. </w:t>
      </w:r>
      <w:r w:rsidDel="00000000" w:rsidR="00000000" w:rsidRPr="00000000">
        <w:rPr>
          <w:rtl w:val="0"/>
        </w:rPr>
        <w:t xml:space="preserve">If you would like to be a guest reader, please let me know via email. I would love for students to hear different types of readers.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shd w:fill="ffffff" w:val="clear"/>
        <w:rPr>
          <w:b w:val="1"/>
          <w:color w:val="537391"/>
          <w:sz w:val="26"/>
          <w:szCs w:val="26"/>
          <w:highlight w:val="white"/>
        </w:rPr>
      </w:pPr>
      <w:r w:rsidDel="00000000" w:rsidR="00000000" w:rsidRPr="00000000">
        <w:rPr>
          <w:rtl w:val="0"/>
        </w:rPr>
      </w:r>
    </w:p>
    <w:p w:rsidR="00000000" w:rsidDel="00000000" w:rsidP="00000000" w:rsidRDefault="00000000" w:rsidRPr="00000000" w14:paraId="00000066">
      <w:pPr>
        <w:shd w:fill="ffffff" w:val="clear"/>
        <w:rPr>
          <w:b w:val="1"/>
          <w:color w:val="537391"/>
          <w:sz w:val="26"/>
          <w:szCs w:val="26"/>
          <w:highlight w:val="white"/>
        </w:rPr>
      </w:pPr>
      <w:r w:rsidDel="00000000" w:rsidR="00000000" w:rsidRPr="00000000">
        <w:rPr>
          <w:rtl w:val="0"/>
        </w:rPr>
      </w:r>
    </w:p>
    <w:p w:rsidR="00000000" w:rsidDel="00000000" w:rsidP="00000000" w:rsidRDefault="00000000" w:rsidRPr="00000000" w14:paraId="00000067">
      <w:pPr>
        <w:shd w:fill="ffffff" w:val="clear"/>
        <w:rPr>
          <w:b w:val="1"/>
          <w:color w:val="537391"/>
          <w:sz w:val="26"/>
          <w:szCs w:val="26"/>
          <w:highlight w:val="white"/>
        </w:rPr>
      </w:pPr>
      <w:r w:rsidDel="00000000" w:rsidR="00000000" w:rsidRPr="00000000">
        <w:rPr>
          <w:rtl w:val="0"/>
        </w:rPr>
      </w:r>
    </w:p>
    <w:p w:rsidR="00000000" w:rsidDel="00000000" w:rsidP="00000000" w:rsidRDefault="00000000" w:rsidRPr="00000000" w14:paraId="00000068">
      <w:pPr>
        <w:shd w:fill="ffffff" w:val="clear"/>
        <w:rPr>
          <w:b w:val="1"/>
          <w:color w:val="537391"/>
          <w:sz w:val="26"/>
          <w:szCs w:val="26"/>
          <w:highlight w:val="white"/>
        </w:rPr>
      </w:pPr>
      <w:r w:rsidDel="00000000" w:rsidR="00000000" w:rsidRPr="00000000">
        <w:rPr>
          <w:b w:val="1"/>
          <w:color w:val="537391"/>
          <w:sz w:val="26"/>
          <w:szCs w:val="26"/>
          <w:highlight w:val="white"/>
          <w:rtl w:val="0"/>
        </w:rPr>
        <w:t xml:space="preserve">Markham Reads A Million Minutes </w:t>
      </w:r>
    </w:p>
    <w:p w:rsidR="00000000" w:rsidDel="00000000" w:rsidP="00000000" w:rsidRDefault="00000000" w:rsidRPr="00000000" w14:paraId="00000069">
      <w:pPr>
        <w:shd w:fill="ffffff" w:val="clear"/>
        <w:rPr>
          <w:rFonts w:ascii="Nunito" w:cs="Nunito" w:eastAsia="Nunito" w:hAnsi="Nunito"/>
          <w:highlight w:val="white"/>
        </w:rPr>
      </w:pPr>
      <w:r w:rsidDel="00000000" w:rsidR="00000000" w:rsidRPr="00000000">
        <w:rPr>
          <w:rtl w:val="0"/>
        </w:rPr>
      </w:r>
    </w:p>
    <w:p w:rsidR="00000000" w:rsidDel="00000000" w:rsidP="00000000" w:rsidRDefault="00000000" w:rsidRPr="00000000" w14:paraId="0000006A">
      <w:pPr>
        <w:shd w:fill="ffffff" w:val="clear"/>
        <w:rPr>
          <w:color w:val="444444"/>
          <w:sz w:val="21"/>
          <w:szCs w:val="21"/>
          <w:highlight w:val="white"/>
        </w:rPr>
      </w:pPr>
      <w:r w:rsidDel="00000000" w:rsidR="00000000" w:rsidRPr="00000000">
        <w:rPr>
          <w:rFonts w:ascii="Nunito" w:cs="Nunito" w:eastAsia="Nunito" w:hAnsi="Nunito"/>
          <w:highlight w:val="white"/>
          <w:rtl w:val="0"/>
        </w:rPr>
        <w:t xml:space="preserve">Reading is a key to success!  Remember our goal is for our Eagles to read daily! </w:t>
      </w:r>
      <w:r w:rsidDel="00000000" w:rsidR="00000000" w:rsidRPr="00000000">
        <w:rPr>
          <w:color w:val="444444"/>
          <w:sz w:val="21"/>
          <w:szCs w:val="21"/>
          <w:highlight w:val="white"/>
          <w:rtl w:val="0"/>
        </w:rPr>
        <w:t xml:space="preserve">K-2 to read 10 mins a night and 3-5 to read 15 mins a night. We have different options for reading logs and anyone you use is fine. Your student's educator may give you one. Here is a </w:t>
      </w:r>
      <w:hyperlink r:id="rId15">
        <w:r w:rsidDel="00000000" w:rsidR="00000000" w:rsidRPr="00000000">
          <w:rPr>
            <w:color w:val="1155cc"/>
            <w:sz w:val="21"/>
            <w:szCs w:val="21"/>
            <w:highlight w:val="white"/>
            <w:u w:val="single"/>
            <w:rtl w:val="0"/>
          </w:rPr>
          <w:t xml:space="preserve">K-2 </w:t>
        </w:r>
      </w:hyperlink>
      <w:r w:rsidDel="00000000" w:rsidR="00000000" w:rsidRPr="00000000">
        <w:rPr>
          <w:color w:val="444444"/>
          <w:sz w:val="21"/>
          <w:szCs w:val="21"/>
          <w:highlight w:val="white"/>
          <w:rtl w:val="0"/>
        </w:rPr>
        <w:t xml:space="preserve">choice, </w:t>
      </w:r>
      <w:hyperlink r:id="rId16">
        <w:r w:rsidDel="00000000" w:rsidR="00000000" w:rsidRPr="00000000">
          <w:rPr>
            <w:color w:val="1155cc"/>
            <w:sz w:val="21"/>
            <w:szCs w:val="21"/>
            <w:highlight w:val="white"/>
            <w:u w:val="single"/>
            <w:rtl w:val="0"/>
          </w:rPr>
          <w:t xml:space="preserve">3-5</w:t>
        </w:r>
      </w:hyperlink>
      <w:r w:rsidDel="00000000" w:rsidR="00000000" w:rsidRPr="00000000">
        <w:rPr>
          <w:color w:val="444444"/>
          <w:sz w:val="21"/>
          <w:szCs w:val="21"/>
          <w:highlight w:val="white"/>
          <w:rtl w:val="0"/>
        </w:rPr>
        <w:t xml:space="preserve"> choice, </w:t>
      </w:r>
      <w:hyperlink r:id="rId17">
        <w:r w:rsidDel="00000000" w:rsidR="00000000" w:rsidRPr="00000000">
          <w:rPr>
            <w:color w:val="1155cc"/>
            <w:sz w:val="21"/>
            <w:szCs w:val="21"/>
            <w:highlight w:val="white"/>
            <w:u w:val="single"/>
            <w:rtl w:val="0"/>
          </w:rPr>
          <w:t xml:space="preserve">Reading log</w:t>
        </w:r>
      </w:hyperlink>
      <w:r w:rsidDel="00000000" w:rsidR="00000000" w:rsidRPr="00000000">
        <w:rPr>
          <w:color w:val="444444"/>
          <w:sz w:val="21"/>
          <w:szCs w:val="21"/>
          <w:highlight w:val="white"/>
          <w:rtl w:val="0"/>
        </w:rPr>
        <w:t xml:space="preserve"> with Questions aligned to Wit and Wisdom. </w:t>
      </w:r>
    </w:p>
    <w:p w:rsidR="00000000" w:rsidDel="00000000" w:rsidP="00000000" w:rsidRDefault="00000000" w:rsidRPr="00000000" w14:paraId="0000006B">
      <w:pPr>
        <w:shd w:fill="ffffff" w:val="clear"/>
        <w:rPr>
          <w:color w:val="444444"/>
          <w:sz w:val="21"/>
          <w:szCs w:val="21"/>
          <w:highlight w:val="white"/>
        </w:rPr>
      </w:pPr>
      <w:r w:rsidDel="00000000" w:rsidR="00000000" w:rsidRPr="00000000">
        <w:rPr>
          <w:rtl w:val="0"/>
        </w:rPr>
      </w:r>
    </w:p>
    <w:p w:rsidR="00000000" w:rsidDel="00000000" w:rsidP="00000000" w:rsidRDefault="00000000" w:rsidRPr="00000000" w14:paraId="0000006C">
      <w:pPr>
        <w:shd w:fill="ffffff" w:val="clear"/>
        <w:rPr>
          <w:color w:val="444444"/>
          <w:sz w:val="21"/>
          <w:szCs w:val="21"/>
          <w:highlight w:val="white"/>
        </w:rPr>
      </w:pPr>
      <w:r w:rsidDel="00000000" w:rsidR="00000000" w:rsidRPr="00000000">
        <w:rPr>
          <w:color w:val="444444"/>
          <w:sz w:val="21"/>
          <w:szCs w:val="21"/>
          <w:highlight w:val="white"/>
          <w:rtl w:val="0"/>
        </w:rPr>
        <w:t xml:space="preserve">We are looking for reading practice and perfection. It is okay if we miss a day or two. Life happens and this activity is meant to be a fun activity for students and families. Do not stress! Rather we invite you to make reading part of your family time. Thank you for helping us reach a Million Minutes this school year. </w:t>
      </w:r>
    </w:p>
    <w:p w:rsidR="00000000" w:rsidDel="00000000" w:rsidP="00000000" w:rsidRDefault="00000000" w:rsidRPr="00000000" w14:paraId="0000006D">
      <w:pPr>
        <w:shd w:fill="ffffff" w:val="clear"/>
        <w:rPr>
          <w:color w:val="444444"/>
          <w:sz w:val="21"/>
          <w:szCs w:val="21"/>
          <w:highlight w:val="white"/>
        </w:rPr>
      </w:pPr>
      <w:r w:rsidDel="00000000" w:rsidR="00000000" w:rsidRPr="00000000">
        <w:rPr>
          <w:rtl w:val="0"/>
        </w:rPr>
      </w:r>
    </w:p>
    <w:p w:rsidR="00000000" w:rsidDel="00000000" w:rsidP="00000000" w:rsidRDefault="00000000" w:rsidRPr="00000000" w14:paraId="0000006E">
      <w:pPr>
        <w:shd w:fill="ffffff" w:val="clear"/>
        <w:rPr>
          <w:rFonts w:ascii="Nunito" w:cs="Nunito" w:eastAsia="Nunito" w:hAnsi="Nunito"/>
          <w:b w:val="1"/>
        </w:rPr>
      </w:pPr>
      <w:r w:rsidDel="00000000" w:rsidR="00000000" w:rsidRPr="00000000">
        <w:rPr>
          <w:color w:val="444444"/>
          <w:sz w:val="21"/>
          <w:szCs w:val="21"/>
          <w:highlight w:val="white"/>
          <w:rtl w:val="0"/>
        </w:rPr>
        <w:t xml:space="preserve">Take a look at our reading </w:t>
      </w:r>
      <w:hyperlink r:id="rId18">
        <w:r w:rsidDel="00000000" w:rsidR="00000000" w:rsidRPr="00000000">
          <w:rPr>
            <w:color w:val="1155cc"/>
            <w:sz w:val="21"/>
            <w:szCs w:val="21"/>
            <w:highlight w:val="white"/>
            <w:u w:val="single"/>
            <w:rtl w:val="0"/>
          </w:rPr>
          <w:t xml:space="preserve">tracker</w:t>
        </w:r>
      </w:hyperlink>
      <w:r w:rsidDel="00000000" w:rsidR="00000000" w:rsidRPr="00000000">
        <w:rPr>
          <w:color w:val="444444"/>
          <w:sz w:val="21"/>
          <w:szCs w:val="21"/>
          <w:highlight w:val="white"/>
          <w:rtl w:val="0"/>
        </w:rPr>
        <w:t xml:space="preserve">.  </w:t>
      </w:r>
      <w:r w:rsidDel="00000000" w:rsidR="00000000" w:rsidRPr="00000000">
        <w:rPr>
          <w:rtl w:val="0"/>
        </w:rPr>
      </w:r>
    </w:p>
    <w:p w:rsidR="00000000" w:rsidDel="00000000" w:rsidP="00000000" w:rsidRDefault="00000000" w:rsidRPr="00000000" w14:paraId="0000006F">
      <w:pPr>
        <w:shd w:fill="ffffff" w:val="clear"/>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70">
      <w:pPr>
        <w:shd w:fill="ffffff" w:val="clear"/>
        <w:spacing w:line="276" w:lineRule="auto"/>
        <w:rPr>
          <w:rFonts w:ascii="Nunito" w:cs="Nunito" w:eastAsia="Nunito" w:hAnsi="Nunito"/>
          <w:b w:val="1"/>
          <w:color w:val="222222"/>
        </w:rPr>
      </w:pPr>
      <w:r w:rsidDel="00000000" w:rsidR="00000000" w:rsidRPr="00000000">
        <w:rPr>
          <w:rFonts w:ascii="Nunito" w:cs="Nunito" w:eastAsia="Nunito" w:hAnsi="Nunito"/>
        </w:rPr>
        <w:drawing>
          <wp:inline distB="114300" distT="114300" distL="114300" distR="114300">
            <wp:extent cx="7086600" cy="4864100"/>
            <wp:effectExtent b="0" l="0" r="0" t="0"/>
            <wp:docPr id="3"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7086600" cy="4864100"/>
                    </a:xfrm>
                    <a:prstGeom prst="rect"/>
                    <a:ln/>
                  </pic:spPr>
                </pic:pic>
              </a:graphicData>
            </a:graphic>
          </wp:inline>
        </w:drawing>
      </w:r>
      <w:r w:rsidDel="00000000" w:rsidR="00000000" w:rsidRPr="00000000">
        <w:rPr>
          <w:rFonts w:ascii="Nunito" w:cs="Nunito" w:eastAsia="Nunito" w:hAnsi="Nunito"/>
          <w:rtl w:val="0"/>
        </w:rPr>
        <w:t xml:space="preserve">  </w:t>
      </w:r>
      <w:r w:rsidDel="00000000" w:rsidR="00000000" w:rsidRPr="00000000">
        <w:rPr>
          <w:rtl w:val="0"/>
        </w:rPr>
      </w:r>
    </w:p>
    <w:p w:rsidR="00000000" w:rsidDel="00000000" w:rsidP="00000000" w:rsidRDefault="00000000" w:rsidRPr="00000000" w14:paraId="00000071">
      <w:pPr>
        <w:shd w:fill="ffffff" w:val="clear"/>
        <w:spacing w:line="276"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72">
      <w:pPr>
        <w:spacing w:line="276" w:lineRule="auto"/>
        <w:rPr>
          <w:rFonts w:ascii="Nunito" w:cs="Nunito" w:eastAsia="Nunito" w:hAnsi="Nunito"/>
          <w:color w:val="333333"/>
        </w:rPr>
      </w:pPr>
      <w:r w:rsidDel="00000000" w:rsidR="00000000" w:rsidRPr="00000000">
        <w:rPr>
          <w:rtl w:val="0"/>
        </w:rPr>
      </w:r>
    </w:p>
    <w:p w:rsidR="00000000" w:rsidDel="00000000" w:rsidP="00000000" w:rsidRDefault="00000000" w:rsidRPr="00000000" w14:paraId="00000073">
      <w:pPr>
        <w:pageBreakBefore w:val="0"/>
        <w:shd w:fill="ffffff" w:val="clear"/>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74">
      <w:pPr>
        <w:pageBreakBefore w:val="0"/>
        <w:shd w:fill="ffffff" w:val="clear"/>
        <w:spacing w:line="276" w:lineRule="auto"/>
        <w:rPr>
          <w:rFonts w:ascii="Nunito" w:cs="Nunito" w:eastAsia="Nunito" w:hAnsi="Nunito"/>
        </w:rPr>
      </w:pPr>
      <w:r w:rsidDel="00000000" w:rsidR="00000000" w:rsidRPr="00000000">
        <w:rPr>
          <w:rFonts w:ascii="Nunito" w:cs="Nunito" w:eastAsia="Nunito" w:hAnsi="Nunito"/>
          <w:rtl w:val="0"/>
        </w:rPr>
        <w:t xml:space="preserve">Be well!</w:t>
      </w:r>
    </w:p>
    <w:p w:rsidR="00000000" w:rsidDel="00000000" w:rsidP="00000000" w:rsidRDefault="00000000" w:rsidRPr="00000000" w14:paraId="00000075">
      <w:pPr>
        <w:spacing w:line="276" w:lineRule="auto"/>
        <w:rPr>
          <w:rFonts w:ascii="Nunito" w:cs="Nunito" w:eastAsia="Nunito" w:hAnsi="Nunito"/>
        </w:rPr>
      </w:pPr>
      <w:r w:rsidDel="00000000" w:rsidR="00000000" w:rsidRPr="00000000">
        <w:rPr>
          <w:rFonts w:ascii="Nunito" w:cs="Nunito" w:eastAsia="Nunito" w:hAnsi="Nunito"/>
          <w:rtl w:val="0"/>
        </w:rPr>
        <w:t xml:space="preserve">Principal T. Brown-Warrens</w:t>
      </w:r>
    </w:p>
    <w:p w:rsidR="00000000" w:rsidDel="00000000" w:rsidP="00000000" w:rsidRDefault="00000000" w:rsidRPr="00000000" w14:paraId="00000076">
      <w:pPr>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77">
      <w:pPr>
        <w:spacing w:line="276" w:lineRule="auto"/>
        <w:rPr>
          <w:rFonts w:ascii="Nunito" w:cs="Nunito" w:eastAsia="Nunito" w:hAnsi="Nunito"/>
        </w:rPr>
      </w:pPr>
      <w:r w:rsidDel="00000000" w:rsidR="00000000" w:rsidRPr="00000000">
        <w:rPr>
          <w:rFonts w:ascii="Nunito" w:cs="Nunito" w:eastAsia="Nunito" w:hAnsi="Nunito"/>
        </w:rPr>
        <w:drawing>
          <wp:inline distB="114300" distT="114300" distL="114300" distR="114300">
            <wp:extent cx="2595563" cy="2595563"/>
            <wp:effectExtent b="0" l="0" r="0" t="0"/>
            <wp:docPr descr="school bus drive" id="1" name="image2.png"/>
            <a:graphic>
              <a:graphicData uri="http://schemas.openxmlformats.org/drawingml/2006/picture">
                <pic:pic>
                  <pic:nvPicPr>
                    <pic:cNvPr descr="school bus drive" id="0" name="image2.png"/>
                    <pic:cNvPicPr preferRelativeResize="0"/>
                  </pic:nvPicPr>
                  <pic:blipFill>
                    <a:blip r:embed="rId20"/>
                    <a:srcRect b="0" l="0" r="0" t="0"/>
                    <a:stretch>
                      <a:fillRect/>
                    </a:stretch>
                  </pic:blipFill>
                  <pic:spPr>
                    <a:xfrm>
                      <a:off x="0" y="0"/>
                      <a:ext cx="2595563" cy="2595563"/>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79">
      <w:pPr>
        <w:spacing w:line="276" w:lineRule="auto"/>
        <w:rPr>
          <w:rFonts w:ascii="Nunito" w:cs="Nunito" w:eastAsia="Nunito" w:hAnsi="Nuni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A">
      <w:pPr>
        <w:pageBreakBefore w:val="0"/>
        <w:spacing w:line="276" w:lineRule="auto"/>
        <w:rPr>
          <w:rFonts w:ascii="Nunito" w:cs="Nunito" w:eastAsia="Nunito" w:hAnsi="Nunito"/>
          <w:b w:val="1"/>
        </w:rPr>
      </w:pPr>
      <w:r w:rsidDel="00000000" w:rsidR="00000000" w:rsidRPr="00000000">
        <w:rPr>
          <w:rFonts w:ascii="Nunito" w:cs="Nunito" w:eastAsia="Nunito" w:hAnsi="Nunito"/>
          <w:b w:val="1"/>
          <w:rtl w:val="0"/>
        </w:rPr>
        <w:t xml:space="preserve">Important Dates</w:t>
      </w:r>
    </w:p>
    <w:tbl>
      <w:tblPr>
        <w:tblStyle w:val="Table2"/>
        <w:tblW w:w="111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60"/>
        <w:tblGridChange w:id="0">
          <w:tblGrid>
            <w:gridCol w:w="111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7B">
            <w:pPr>
              <w:spacing w:line="276" w:lineRule="auto"/>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7C">
            <w:pPr>
              <w:numPr>
                <w:ilvl w:val="0"/>
                <w:numId w:val="1"/>
              </w:numPr>
              <w:shd w:fill="ffffff" w:val="clear"/>
              <w:ind w:left="720" w:hanging="360"/>
              <w:rPr>
                <w:rFonts w:ascii="Nunito" w:cs="Nunito" w:eastAsia="Nunito" w:hAnsi="Nunito"/>
                <w:b w:val="1"/>
              </w:rPr>
            </w:pPr>
            <w:r w:rsidDel="00000000" w:rsidR="00000000" w:rsidRPr="00000000">
              <w:rPr>
                <w:rFonts w:ascii="Nunito" w:cs="Nunito" w:eastAsia="Nunito" w:hAnsi="Nunito"/>
                <w:b w:val="1"/>
                <w:rtl w:val="0"/>
              </w:rPr>
              <w:t xml:space="preserve">1/11 PTA meeting 6:30 pm-8:00 pm</w:t>
            </w:r>
          </w:p>
          <w:p w:rsidR="00000000" w:rsidDel="00000000" w:rsidP="00000000" w:rsidRDefault="00000000" w:rsidRPr="00000000" w14:paraId="0000007D">
            <w:pPr>
              <w:numPr>
                <w:ilvl w:val="0"/>
                <w:numId w:val="1"/>
              </w:numPr>
              <w:shd w:fill="ffffff" w:val="clear"/>
              <w:ind w:left="720" w:hanging="360"/>
              <w:rPr>
                <w:rFonts w:ascii="Nunito" w:cs="Nunito" w:eastAsia="Nunito" w:hAnsi="Nunito"/>
                <w:b w:val="1"/>
              </w:rPr>
            </w:pPr>
            <w:r w:rsidDel="00000000" w:rsidR="00000000" w:rsidRPr="00000000">
              <w:rPr>
                <w:rFonts w:ascii="Nunito" w:cs="Nunito" w:eastAsia="Nunito" w:hAnsi="Nunito"/>
                <w:b w:val="1"/>
                <w:rtl w:val="0"/>
              </w:rPr>
              <w:t xml:space="preserve">1/16 No School </w:t>
            </w:r>
          </w:p>
          <w:p w:rsidR="00000000" w:rsidDel="00000000" w:rsidP="00000000" w:rsidRDefault="00000000" w:rsidRPr="00000000" w14:paraId="0000007E">
            <w:pPr>
              <w:numPr>
                <w:ilvl w:val="0"/>
                <w:numId w:val="1"/>
              </w:numPr>
              <w:shd w:fill="ffffff" w:val="clear"/>
              <w:ind w:left="720" w:hanging="360"/>
              <w:rPr>
                <w:rFonts w:ascii="Nunito" w:cs="Nunito" w:eastAsia="Nunito" w:hAnsi="Nunito"/>
                <w:b w:val="1"/>
              </w:rPr>
            </w:pPr>
            <w:r w:rsidDel="00000000" w:rsidR="00000000" w:rsidRPr="00000000">
              <w:rPr>
                <w:rFonts w:ascii="Nunito" w:cs="Nunito" w:eastAsia="Nunito" w:hAnsi="Nunito"/>
                <w:b w:val="1"/>
                <w:rtl w:val="0"/>
              </w:rPr>
              <w:t xml:space="preserve">1/20 Sharing with Traniece 9:00 am</w:t>
            </w:r>
          </w:p>
          <w:p w:rsidR="00000000" w:rsidDel="00000000" w:rsidP="00000000" w:rsidRDefault="00000000" w:rsidRPr="00000000" w14:paraId="0000007F">
            <w:pPr>
              <w:numPr>
                <w:ilvl w:val="0"/>
                <w:numId w:val="1"/>
              </w:numPr>
              <w:shd w:fill="ffffff" w:val="clear"/>
              <w:ind w:left="720" w:hanging="360"/>
              <w:rPr>
                <w:rFonts w:ascii="Nunito" w:cs="Nunito" w:eastAsia="Nunito" w:hAnsi="Nunito"/>
                <w:b w:val="1"/>
              </w:rPr>
            </w:pPr>
            <w:r w:rsidDel="00000000" w:rsidR="00000000" w:rsidRPr="00000000">
              <w:rPr>
                <w:rFonts w:ascii="Nunito" w:cs="Nunito" w:eastAsia="Nunito" w:hAnsi="Nunito"/>
                <w:b w:val="1"/>
                <w:rtl w:val="0"/>
              </w:rPr>
              <w:t xml:space="preserve">1/27 Teacher PD no school for students </w:t>
            </w:r>
          </w:p>
          <w:p w:rsidR="00000000" w:rsidDel="00000000" w:rsidP="00000000" w:rsidRDefault="00000000" w:rsidRPr="00000000" w14:paraId="00000080">
            <w:pPr>
              <w:spacing w:line="276" w:lineRule="auto"/>
              <w:ind w:left="0" w:firstLine="0"/>
              <w:rPr>
                <w:rFonts w:ascii="Nunito" w:cs="Nunito" w:eastAsia="Nunito" w:hAnsi="Nunito"/>
              </w:rPr>
            </w:pPr>
            <w:r w:rsidDel="00000000" w:rsidR="00000000" w:rsidRPr="00000000">
              <w:rPr>
                <w:rtl w:val="0"/>
              </w:rPr>
            </w:r>
          </w:p>
        </w:tc>
      </w:tr>
    </w:tbl>
    <w:p w:rsidR="00000000" w:rsidDel="00000000" w:rsidP="00000000" w:rsidRDefault="00000000" w:rsidRPr="00000000" w14:paraId="00000081">
      <w:pPr>
        <w:pageBreakBefore w:val="0"/>
        <w:spacing w:line="276" w:lineRule="auto"/>
        <w:rPr>
          <w:rFonts w:ascii="Nunito" w:cs="Nunito" w:eastAsia="Nunito" w:hAnsi="Nunito"/>
        </w:rPr>
      </w:pPr>
      <w:r w:rsidDel="00000000" w:rsidR="00000000" w:rsidRPr="00000000">
        <w:rPr>
          <w:rtl w:val="0"/>
        </w:rPr>
      </w:r>
    </w:p>
    <w:p w:rsidR="00000000" w:rsidDel="00000000" w:rsidP="00000000" w:rsidRDefault="00000000" w:rsidRPr="00000000" w14:paraId="00000082">
      <w:pPr>
        <w:pageBreakBefore w:val="0"/>
        <w:spacing w:line="276" w:lineRule="auto"/>
        <w:rPr>
          <w:rFonts w:ascii="Nunito" w:cs="Nunito" w:eastAsia="Nunito" w:hAnsi="Nunito"/>
          <w:b w:val="1"/>
        </w:rPr>
      </w:pPr>
      <w:r w:rsidDel="00000000" w:rsidR="00000000" w:rsidRPr="00000000">
        <w:rPr>
          <w:rFonts w:ascii="Nunito" w:cs="Nunito" w:eastAsia="Nunito" w:hAnsi="Nunito"/>
          <w:b w:val="1"/>
          <w:rtl w:val="0"/>
        </w:rPr>
        <w:t xml:space="preserve">Important Links</w:t>
      </w:r>
    </w:p>
    <w:tbl>
      <w:tblPr>
        <w:tblStyle w:val="Table3"/>
        <w:tblW w:w="111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60"/>
        <w:tblGridChange w:id="0">
          <w:tblGrid>
            <w:gridCol w:w="111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83">
            <w:pPr>
              <w:pageBreakBefore w:val="0"/>
              <w:spacing w:line="276" w:lineRule="auto"/>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84">
            <w:pPr>
              <w:pageBreakBefore w:val="0"/>
              <w:numPr>
                <w:ilvl w:val="0"/>
                <w:numId w:val="1"/>
              </w:numPr>
              <w:spacing w:line="276" w:lineRule="auto"/>
              <w:ind w:left="720" w:hanging="360"/>
              <w:rPr>
                <w:rFonts w:ascii="Nunito" w:cs="Nunito" w:eastAsia="Nunito" w:hAnsi="Nunito"/>
                <w:u w:val="none"/>
              </w:rPr>
            </w:pPr>
            <w:r w:rsidDel="00000000" w:rsidR="00000000" w:rsidRPr="00000000">
              <w:rPr>
                <w:rFonts w:ascii="Nunito" w:cs="Nunito" w:eastAsia="Nunito" w:hAnsi="Nunito"/>
                <w:b w:val="1"/>
                <w:rtl w:val="0"/>
              </w:rPr>
              <w:t xml:space="preserve">2022-23 School Calendars</w:t>
            </w:r>
            <w:r w:rsidDel="00000000" w:rsidR="00000000" w:rsidRPr="00000000">
              <w:rPr>
                <w:rFonts w:ascii="Nunito" w:cs="Nunito" w:eastAsia="Nunito" w:hAnsi="Nunito"/>
                <w:rtl w:val="0"/>
              </w:rPr>
              <w:t xml:space="preserve"> - </w:t>
            </w:r>
            <w:hyperlink r:id="rId21">
              <w:r w:rsidDel="00000000" w:rsidR="00000000" w:rsidRPr="00000000">
                <w:rPr>
                  <w:rFonts w:ascii="Nunito" w:cs="Nunito" w:eastAsia="Nunito" w:hAnsi="Nunito"/>
                  <w:color w:val="1155cc"/>
                  <w:u w:val="single"/>
                  <w:rtl w:val="0"/>
                </w:rPr>
                <w:t xml:space="preserve">2022-23 District Calendar</w:t>
              </w:r>
            </w:hyperlink>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 </w:t>
            </w:r>
            <w:hyperlink r:id="rId22">
              <w:r w:rsidDel="00000000" w:rsidR="00000000" w:rsidRPr="00000000">
                <w:rPr>
                  <w:rFonts w:ascii="Nunito" w:cs="Nunito" w:eastAsia="Nunito" w:hAnsi="Nunito"/>
                  <w:color w:val="1155cc"/>
                  <w:u w:val="single"/>
                  <w:rtl w:val="0"/>
                </w:rPr>
                <w:t xml:space="preserve">Español </w:t>
              </w:r>
            </w:hyperlink>
            <w:r w:rsidDel="00000000" w:rsidR="00000000" w:rsidRPr="00000000">
              <w:rPr>
                <w:rFonts w:ascii="Nunito" w:cs="Nunito" w:eastAsia="Nunito" w:hAnsi="Nunito"/>
                <w:rtl w:val="0"/>
              </w:rPr>
              <w:t xml:space="preserve">| </w:t>
            </w:r>
            <w:hyperlink r:id="rId23">
              <w:r w:rsidDel="00000000" w:rsidR="00000000" w:rsidRPr="00000000">
                <w:rPr>
                  <w:rFonts w:ascii="Nunito" w:cs="Nunito" w:eastAsia="Nunito" w:hAnsi="Nunito"/>
                  <w:color w:val="1155cc"/>
                  <w:u w:val="single"/>
                  <w:rtl w:val="0"/>
                </w:rPr>
                <w:t xml:space="preserve">Tiếng Việt </w:t>
              </w:r>
            </w:hyperlink>
            <w:r w:rsidDel="00000000" w:rsidR="00000000" w:rsidRPr="00000000">
              <w:rPr>
                <w:rFonts w:ascii="Nunito" w:cs="Nunito" w:eastAsia="Nunito" w:hAnsi="Nunito"/>
                <w:rtl w:val="0"/>
              </w:rPr>
              <w:t xml:space="preserve">| </w:t>
            </w:r>
            <w:hyperlink r:id="rId24">
              <w:r w:rsidDel="00000000" w:rsidR="00000000" w:rsidRPr="00000000">
                <w:rPr>
                  <w:rFonts w:ascii="Nunito" w:cs="Nunito" w:eastAsia="Nunito" w:hAnsi="Nunito"/>
                  <w:color w:val="1155cc"/>
                  <w:u w:val="single"/>
                  <w:rtl w:val="0"/>
                </w:rPr>
                <w:t xml:space="preserve">中文 </w:t>
              </w:r>
            </w:hyperlink>
            <w:r w:rsidDel="00000000" w:rsidR="00000000" w:rsidRPr="00000000">
              <w:rPr>
                <w:rFonts w:ascii="Nunito" w:cs="Nunito" w:eastAsia="Nunito" w:hAnsi="Nunito"/>
                <w:rtl w:val="0"/>
              </w:rPr>
              <w:t xml:space="preserve">| </w:t>
            </w:r>
            <w:hyperlink r:id="rId25">
              <w:r w:rsidDel="00000000" w:rsidR="00000000" w:rsidRPr="00000000">
                <w:rPr>
                  <w:rFonts w:ascii="Nunito" w:cs="Nunito" w:eastAsia="Nunito" w:hAnsi="Nunito"/>
                  <w:color w:val="1155cc"/>
                  <w:u w:val="single"/>
                  <w:rtl w:val="0"/>
                </w:rPr>
                <w:t xml:space="preserve">Русский </w:t>
              </w:r>
            </w:hyperlink>
            <w:r w:rsidDel="00000000" w:rsidR="00000000" w:rsidRPr="00000000">
              <w:rPr>
                <w:rFonts w:ascii="Nunito" w:cs="Nunito" w:eastAsia="Nunito" w:hAnsi="Nunito"/>
                <w:rtl w:val="0"/>
              </w:rPr>
              <w:t xml:space="preserve">| </w:t>
            </w:r>
            <w:hyperlink r:id="rId26">
              <w:r w:rsidDel="00000000" w:rsidR="00000000" w:rsidRPr="00000000">
                <w:rPr>
                  <w:rFonts w:ascii="Nunito" w:cs="Nunito" w:eastAsia="Nunito" w:hAnsi="Nunito"/>
                  <w:color w:val="1155cc"/>
                  <w:u w:val="single"/>
                  <w:rtl w:val="0"/>
                </w:rPr>
                <w:t xml:space="preserve">Soomaali</w:t>
              </w:r>
            </w:hyperlink>
            <w:r w:rsidDel="00000000" w:rsidR="00000000" w:rsidRPr="00000000">
              <w:rPr>
                <w:rtl w:val="0"/>
              </w:rPr>
            </w:r>
          </w:p>
        </w:tc>
      </w:tr>
    </w:tbl>
    <w:p w:rsidR="00000000" w:rsidDel="00000000" w:rsidP="00000000" w:rsidRDefault="00000000" w:rsidRPr="00000000" w14:paraId="00000085">
      <w:pPr>
        <w:pageBreakBefore w:val="0"/>
        <w:spacing w:line="276"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86">
      <w:pPr>
        <w:pageBreakBefore w:val="0"/>
        <w:spacing w:line="276" w:lineRule="auto"/>
        <w:rPr>
          <w:rFonts w:ascii="Nunito" w:cs="Nunito" w:eastAsia="Nunito" w:hAnsi="Nunito"/>
          <w:b w:val="1"/>
        </w:rPr>
      </w:pPr>
      <w:r w:rsidDel="00000000" w:rsidR="00000000" w:rsidRPr="00000000">
        <w:rPr>
          <w:rtl w:val="0"/>
        </w:rPr>
      </w:r>
    </w:p>
    <w:p w:rsidR="00000000" w:rsidDel="00000000" w:rsidP="00000000" w:rsidRDefault="00000000" w:rsidRPr="00000000" w14:paraId="00000087">
      <w:pPr>
        <w:pageBreakBefore w:val="0"/>
        <w:spacing w:line="276" w:lineRule="auto"/>
        <w:rPr>
          <w:rFonts w:ascii="Nunito" w:cs="Nunito" w:eastAsia="Nunito" w:hAnsi="Nunito"/>
          <w:b w:val="1"/>
        </w:rPr>
      </w:pPr>
      <w:r w:rsidDel="00000000" w:rsidR="00000000" w:rsidRPr="00000000">
        <w:rPr>
          <w:rFonts w:ascii="Nunito" w:cs="Nunito" w:eastAsia="Nunito" w:hAnsi="Nunito"/>
          <w:b w:val="1"/>
          <w:rtl w:val="0"/>
        </w:rPr>
        <w:t xml:space="preserve">PTA Links</w:t>
      </w:r>
      <w:r w:rsidDel="00000000" w:rsidR="00000000" w:rsidRPr="00000000">
        <w:rPr>
          <w:rtl w:val="0"/>
        </w:rPr>
      </w:r>
    </w:p>
    <w:tbl>
      <w:tblPr>
        <w:tblStyle w:val="Table4"/>
        <w:tblW w:w="111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60"/>
        <w:tblGridChange w:id="0">
          <w:tblGrid>
            <w:gridCol w:w="111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88">
            <w:pPr>
              <w:pageBreakBefore w:val="0"/>
              <w:numPr>
                <w:ilvl w:val="0"/>
                <w:numId w:val="1"/>
              </w:numPr>
              <w:spacing w:line="276" w:lineRule="auto"/>
              <w:ind w:left="720" w:hanging="360"/>
              <w:rPr>
                <w:rFonts w:ascii="Nunito" w:cs="Nunito" w:eastAsia="Nunito" w:hAnsi="Nunito"/>
                <w:u w:val="none"/>
              </w:rPr>
            </w:pPr>
            <w:r w:rsidDel="00000000" w:rsidR="00000000" w:rsidRPr="00000000">
              <w:rPr>
                <w:rFonts w:ascii="Nunito" w:cs="Nunito" w:eastAsia="Nunito" w:hAnsi="Nunito"/>
                <w:b w:val="1"/>
                <w:rtl w:val="0"/>
              </w:rPr>
              <w:t xml:space="preserve">Looking to connect?  </w:t>
            </w:r>
            <w:r w:rsidDel="00000000" w:rsidR="00000000" w:rsidRPr="00000000">
              <w:rPr>
                <w:rFonts w:ascii="Nunito" w:cs="Nunito" w:eastAsia="Nunito" w:hAnsi="Nunito"/>
                <w:rtl w:val="0"/>
              </w:rPr>
              <w:t xml:space="preserve">Use these links to connect with more grade-level families each month: </w:t>
            </w:r>
            <w:hyperlink r:id="rId27">
              <w:r w:rsidDel="00000000" w:rsidR="00000000" w:rsidRPr="00000000">
                <w:rPr>
                  <w:rFonts w:ascii="Nunito" w:cs="Nunito" w:eastAsia="Nunito" w:hAnsi="Nunito"/>
                  <w:color w:val="1155cc"/>
                  <w:u w:val="single"/>
                  <w:rtl w:val="0"/>
                </w:rPr>
                <w:t xml:space="preserve">https://markhameagles.memberhub.com/</w:t>
              </w:r>
            </w:hyperlink>
            <w:r w:rsidDel="00000000" w:rsidR="00000000" w:rsidRPr="00000000">
              <w:rPr>
                <w:rFonts w:ascii="Nunito" w:cs="Nunito" w:eastAsia="Nunito" w:hAnsi="Nunito"/>
                <w:rtl w:val="0"/>
              </w:rPr>
              <w:t xml:space="preserve">.  Updated information is also sent out weekly by the PTA.  If you are not receiving PTA emails, please contact a board member at: </w:t>
            </w:r>
            <w:hyperlink r:id="rId28">
              <w:r w:rsidDel="00000000" w:rsidR="00000000" w:rsidRPr="00000000">
                <w:rPr>
                  <w:rFonts w:ascii="Nunito" w:cs="Nunito" w:eastAsia="Nunito" w:hAnsi="Nunito"/>
                  <w:color w:val="1155cc"/>
                  <w:u w:val="single"/>
                  <w:rtl w:val="0"/>
                </w:rPr>
                <w:t xml:space="preserve">MarkhamPTA@gmail.com</w:t>
              </w:r>
            </w:hyperlink>
            <w:r w:rsidDel="00000000" w:rsidR="00000000" w:rsidRPr="00000000">
              <w:rPr>
                <w:rFonts w:ascii="Nunito" w:cs="Nunito" w:eastAsia="Nunito" w:hAnsi="Nunito"/>
                <w:rtl w:val="0"/>
              </w:rPr>
              <w:t xml:space="preserve">.</w:t>
            </w:r>
            <w:r w:rsidDel="00000000" w:rsidR="00000000" w:rsidRPr="00000000">
              <w:rPr>
                <w:rFonts w:ascii="Nunito" w:cs="Nunito" w:eastAsia="Nunito" w:hAnsi="Nunito"/>
                <w:rtl w:val="0"/>
              </w:rPr>
              <w:t xml:space="preserve">  You can also become part of the PTA community on FaceBook by searching for “Markham Elementary PTA” (this is a managed group).</w:t>
            </w:r>
          </w:p>
          <w:p w:rsidR="00000000" w:rsidDel="00000000" w:rsidP="00000000" w:rsidRDefault="00000000" w:rsidRPr="00000000" w14:paraId="00000089">
            <w:pPr>
              <w:pageBreakBefore w:val="0"/>
              <w:numPr>
                <w:ilvl w:val="0"/>
                <w:numId w:val="1"/>
              </w:numPr>
              <w:spacing w:line="276" w:lineRule="auto"/>
              <w:ind w:left="720" w:hanging="360"/>
              <w:rPr>
                <w:rFonts w:ascii="Nunito" w:cs="Nunito" w:eastAsia="Nunito" w:hAnsi="Nunito"/>
                <w:u w:val="none"/>
              </w:rPr>
            </w:pPr>
            <w:r w:rsidDel="00000000" w:rsidR="00000000" w:rsidRPr="00000000">
              <w:rPr>
                <w:rFonts w:ascii="Nunito" w:cs="Nunito" w:eastAsia="Nunito" w:hAnsi="Nunito"/>
                <w:b w:val="1"/>
                <w:rtl w:val="0"/>
              </w:rPr>
              <w:t xml:space="preserve">PTA MemberHub </w:t>
            </w:r>
            <w:r w:rsidDel="00000000" w:rsidR="00000000" w:rsidRPr="00000000">
              <w:rPr>
                <w:rFonts w:ascii="Nunito" w:cs="Nunito" w:eastAsia="Nunito" w:hAnsi="Nunito"/>
                <w:rtl w:val="0"/>
              </w:rPr>
              <w:t xml:space="preserve">- To sign up for the Markham PTA, go to: </w:t>
            </w:r>
            <w:hyperlink r:id="rId29">
              <w:r w:rsidDel="00000000" w:rsidR="00000000" w:rsidRPr="00000000">
                <w:rPr>
                  <w:rFonts w:ascii="Nunito" w:cs="Nunito" w:eastAsia="Nunito" w:hAnsi="Nunito"/>
                  <w:color w:val="1155cc"/>
                  <w:u w:val="single"/>
                  <w:rtl w:val="0"/>
                </w:rPr>
                <w:t xml:space="preserve">https://markhameagles.memberhub.com/store?category=Memberships</w:t>
              </w:r>
            </w:hyperlink>
            <w:r w:rsidDel="00000000" w:rsidR="00000000" w:rsidRPr="00000000">
              <w:rPr>
                <w:rFonts w:ascii="Nunito" w:cs="Nunito" w:eastAsia="Nunito" w:hAnsi="Nunito"/>
                <w:rtl w:val="0"/>
              </w:rPr>
              <w:t xml:space="preserve">  </w:t>
            </w:r>
            <w:r w:rsidDel="00000000" w:rsidR="00000000" w:rsidRPr="00000000">
              <w:rPr>
                <w:rtl w:val="0"/>
              </w:rPr>
            </w:r>
          </w:p>
        </w:tc>
      </w:tr>
    </w:tbl>
    <w:p w:rsidR="00000000" w:rsidDel="00000000" w:rsidP="00000000" w:rsidRDefault="00000000" w:rsidRPr="00000000" w14:paraId="0000008A">
      <w:pPr>
        <w:jc w:val="left"/>
        <w:rPr>
          <w:rFonts w:ascii="Nunito" w:cs="Nunito" w:eastAsia="Nunito" w:hAnsi="Nunito"/>
        </w:rPr>
      </w:pPr>
      <w:r w:rsidDel="00000000" w:rsidR="00000000" w:rsidRPr="00000000">
        <w:rPr>
          <w:rtl w:val="0"/>
        </w:rPr>
      </w:r>
    </w:p>
    <w:p w:rsidR="00000000" w:rsidDel="00000000" w:rsidP="00000000" w:rsidRDefault="00000000" w:rsidRPr="00000000" w14:paraId="0000008B">
      <w:pPr>
        <w:jc w:val="center"/>
        <w:rPr>
          <w:rFonts w:ascii="Nunito" w:cs="Nunito" w:eastAsia="Nunito" w:hAnsi="Nunito"/>
          <w:b w:val="1"/>
          <w:sz w:val="24"/>
          <w:szCs w:val="24"/>
          <w:u w:val="single"/>
        </w:rPr>
      </w:pPr>
      <w:r w:rsidDel="00000000" w:rsidR="00000000" w:rsidRPr="00000000">
        <w:pict>
          <v:rect style="width:0.0pt;height:1.5pt" o:hr="t" o:hrstd="t" o:hralign="center" fillcolor="#A0A0A0" stroked="f"/>
        </w:pict>
      </w:r>
      <w:r w:rsidDel="00000000" w:rsidR="00000000" w:rsidRPr="00000000">
        <w:rPr>
          <w:rFonts w:ascii="Nunito" w:cs="Nunito" w:eastAsia="Nunito" w:hAnsi="Nunito"/>
          <w:b w:val="1"/>
          <w:sz w:val="24"/>
          <w:szCs w:val="24"/>
          <w:u w:val="single"/>
          <w:rtl w:val="0"/>
        </w:rPr>
        <w:t xml:space="preserve">Wellness Corner</w:t>
      </w:r>
    </w:p>
    <w:p w:rsidR="00000000" w:rsidDel="00000000" w:rsidP="00000000" w:rsidRDefault="00000000" w:rsidRPr="00000000" w14:paraId="0000008C">
      <w:pPr>
        <w:jc w:val="center"/>
        <w:rPr>
          <w:rFonts w:ascii="Nunito" w:cs="Nunito" w:eastAsia="Nunito" w:hAnsi="Nunito"/>
          <w:b w:val="1"/>
          <w:sz w:val="24"/>
          <w:szCs w:val="24"/>
          <w:u w:val="single"/>
        </w:rPr>
      </w:pPr>
      <w:r w:rsidDel="00000000" w:rsidR="00000000" w:rsidRPr="00000000">
        <w:rPr>
          <w:rtl w:val="0"/>
        </w:rPr>
      </w:r>
    </w:p>
    <w:p w:rsidR="00000000" w:rsidDel="00000000" w:rsidP="00000000" w:rsidRDefault="00000000" w:rsidRPr="00000000" w14:paraId="0000008D">
      <w:pPr>
        <w:rPr>
          <w:rFonts w:ascii="Nunito" w:cs="Nunito" w:eastAsia="Nunito" w:hAnsi="Nunito"/>
          <w:sz w:val="24"/>
          <w:szCs w:val="24"/>
        </w:rPr>
      </w:pPr>
      <w:r w:rsidDel="00000000" w:rsidR="00000000" w:rsidRPr="00000000">
        <w:rPr>
          <w:rtl w:val="0"/>
        </w:rPr>
      </w:r>
    </w:p>
    <w:tbl>
      <w:tblPr>
        <w:tblStyle w:val="Table5"/>
        <w:tblW w:w="1032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330"/>
        <w:gridCol w:w="4140"/>
        <w:gridCol w:w="2850"/>
        <w:tblGridChange w:id="0">
          <w:tblGrid>
            <w:gridCol w:w="3330"/>
            <w:gridCol w:w="4140"/>
            <w:gridCol w:w="2850"/>
          </w:tblGrid>
        </w:tblGridChange>
      </w:tblGrid>
      <w:tr>
        <w:trPr>
          <w:cantSplit w:val="0"/>
          <w:trHeight w:val="1740" w:hRule="atLeast"/>
          <w:tblHeader w:val="0"/>
        </w:trPr>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keepLines w:val="1"/>
              <w:widowControl w:val="0"/>
              <w:pBdr>
                <w:top w:color="auto" w:space="0" w:sz="0" w:val="none"/>
                <w:left w:color="auto" w:space="0" w:sz="0" w:val="none"/>
                <w:bottom w:color="auto" w:space="0" w:sz="0" w:val="none"/>
                <w:right w:color="auto" w:space="0" w:sz="0" w:val="none"/>
                <w:between w:color="auto" w:space="0" w:sz="0" w:val="none"/>
              </w:pBdr>
              <w:shd w:fill="ffffff" w:val="clear"/>
              <w:jc w:val="center"/>
              <w:rPr>
                <w:rFonts w:ascii="Nunito" w:cs="Nunito" w:eastAsia="Nunito" w:hAnsi="Nunito"/>
                <w:b w:val="1"/>
                <w:color w:val="555555"/>
              </w:rPr>
            </w:pPr>
            <w:r w:rsidDel="00000000" w:rsidR="00000000" w:rsidRPr="00000000">
              <w:rPr>
                <w:rFonts w:ascii="Nunito" w:cs="Nunito" w:eastAsia="Nunito" w:hAnsi="Nunito"/>
                <w:b w:val="1"/>
                <w:color w:val="555555"/>
              </w:rPr>
              <w:drawing>
                <wp:inline distB="114300" distT="114300" distL="114300" distR="114300">
                  <wp:extent cx="528638" cy="704850"/>
                  <wp:effectExtent b="0" l="0" r="0" t="0"/>
                  <wp:docPr id="5"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528638" cy="70485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keepLines w:val="1"/>
              <w:widowControl w:val="0"/>
              <w:pBdr>
                <w:top w:color="auto" w:space="0" w:sz="0" w:val="none"/>
                <w:left w:color="auto" w:space="0" w:sz="0" w:val="none"/>
                <w:bottom w:color="auto" w:space="0" w:sz="0" w:val="none"/>
                <w:right w:color="auto" w:space="0" w:sz="0" w:val="none"/>
                <w:between w:color="auto" w:space="0" w:sz="0" w:val="none"/>
              </w:pBdr>
              <w:shd w:fill="ffffff" w:val="clear"/>
              <w:jc w:val="center"/>
              <w:rPr>
                <w:rFonts w:ascii="Nunito" w:cs="Nunito" w:eastAsia="Nunito" w:hAnsi="Nunito"/>
                <w:b w:val="1"/>
                <w:color w:val="555555"/>
              </w:rPr>
            </w:pPr>
            <w:r w:rsidDel="00000000" w:rsidR="00000000" w:rsidRPr="00000000">
              <w:rPr>
                <w:rFonts w:ascii="Nunito" w:cs="Nunito" w:eastAsia="Nunito" w:hAnsi="Nunito"/>
                <w:sz w:val="20"/>
                <w:szCs w:val="20"/>
                <w:rtl w:val="0"/>
              </w:rPr>
              <w:t xml:space="preserve">Want to talk to Ms. Hom or Ms. Knochel?</w:t>
            </w:r>
            <w:r w:rsidDel="00000000" w:rsidR="00000000" w:rsidRPr="00000000">
              <w:rPr>
                <w:rtl w:val="0"/>
              </w:rPr>
            </w:r>
          </w:p>
        </w:tc>
        <w:tc>
          <w:tcPr>
            <w:tcBorders>
              <w:left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keepLines w:val="1"/>
              <w:widowControl w:val="0"/>
              <w:pBdr>
                <w:top w:color="auto" w:space="0" w:sz="0" w:val="none"/>
                <w:left w:color="auto" w:space="0" w:sz="0" w:val="none"/>
                <w:bottom w:color="auto" w:space="0" w:sz="0" w:val="none"/>
                <w:right w:color="auto" w:space="0" w:sz="0" w:val="none"/>
                <w:between w:color="auto" w:space="0" w:sz="0" w:val="none"/>
              </w:pBdr>
              <w:shd w:fill="ffffff" w:val="clear"/>
              <w:jc w:val="center"/>
              <w:rPr>
                <w:rFonts w:ascii="Nunito" w:cs="Nunito" w:eastAsia="Nunito" w:hAnsi="Nunito"/>
                <w:b w:val="1"/>
                <w:color w:val="555555"/>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838200</wp:posOffset>
                  </wp:positionH>
                  <wp:positionV relativeFrom="paragraph">
                    <wp:posOffset>47626</wp:posOffset>
                  </wp:positionV>
                  <wp:extent cx="714375" cy="623697"/>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31"/>
                          <a:srcRect b="69070" l="35864" r="32489" t="10472"/>
                          <a:stretch>
                            <a:fillRect/>
                          </a:stretch>
                        </pic:blipFill>
                        <pic:spPr>
                          <a:xfrm>
                            <a:off x="0" y="0"/>
                            <a:ext cx="714375" cy="623697"/>
                          </a:xfrm>
                          <a:prstGeom prst="rect"/>
                          <a:ln/>
                        </pic:spPr>
                      </pic:pic>
                    </a:graphicData>
                  </a:graphic>
                </wp:anchor>
              </w:drawing>
            </w:r>
          </w:p>
          <w:p w:rsidR="00000000" w:rsidDel="00000000" w:rsidP="00000000" w:rsidRDefault="00000000" w:rsidRPr="00000000" w14:paraId="00000091">
            <w:pPr>
              <w:keepLines w:val="1"/>
              <w:widowControl w:val="0"/>
              <w:pBdr>
                <w:top w:color="auto" w:space="0" w:sz="0" w:val="none"/>
                <w:left w:color="auto" w:space="0" w:sz="0" w:val="none"/>
                <w:bottom w:color="auto" w:space="0" w:sz="0" w:val="none"/>
                <w:right w:color="auto" w:space="0" w:sz="0" w:val="none"/>
                <w:between w:color="auto" w:space="0" w:sz="0" w:val="none"/>
              </w:pBdr>
              <w:shd w:fill="ffffff" w:val="clear"/>
              <w:jc w:val="center"/>
              <w:rPr>
                <w:rFonts w:ascii="Nunito" w:cs="Nunito" w:eastAsia="Nunito" w:hAnsi="Nunito"/>
                <w:b w:val="1"/>
                <w:color w:val="555555"/>
              </w:rPr>
            </w:pPr>
            <w:r w:rsidDel="00000000" w:rsidR="00000000" w:rsidRPr="00000000">
              <w:rPr>
                <w:rtl w:val="0"/>
              </w:rPr>
            </w:r>
          </w:p>
          <w:p w:rsidR="00000000" w:rsidDel="00000000" w:rsidP="00000000" w:rsidRDefault="00000000" w:rsidRPr="00000000" w14:paraId="00000092">
            <w:pPr>
              <w:keepLines w:val="1"/>
              <w:widowControl w:val="0"/>
              <w:pBdr>
                <w:top w:color="auto" w:space="0" w:sz="0" w:val="none"/>
                <w:left w:color="auto" w:space="0" w:sz="0" w:val="none"/>
                <w:bottom w:color="auto" w:space="0" w:sz="0" w:val="none"/>
                <w:right w:color="auto" w:space="0" w:sz="0" w:val="none"/>
                <w:between w:color="auto" w:space="0" w:sz="0" w:val="none"/>
              </w:pBdr>
              <w:shd w:fill="ffffff" w:val="clear"/>
              <w:jc w:val="center"/>
              <w:rPr>
                <w:rFonts w:ascii="Nunito" w:cs="Nunito" w:eastAsia="Nunito" w:hAnsi="Nunito"/>
                <w:b w:val="1"/>
                <w:color w:val="555555"/>
              </w:rPr>
            </w:pPr>
            <w:r w:rsidDel="00000000" w:rsidR="00000000" w:rsidRPr="00000000">
              <w:rPr>
                <w:rtl w:val="0"/>
              </w:rPr>
            </w:r>
          </w:p>
          <w:p w:rsidR="00000000" w:rsidDel="00000000" w:rsidP="00000000" w:rsidRDefault="00000000" w:rsidRPr="00000000" w14:paraId="00000093">
            <w:pPr>
              <w:keepLines w:val="1"/>
              <w:widowControl w:val="0"/>
              <w:pBdr>
                <w:top w:color="auto" w:space="0" w:sz="0" w:val="none"/>
                <w:left w:color="auto" w:space="0" w:sz="0" w:val="none"/>
                <w:bottom w:color="auto" w:space="0" w:sz="0" w:val="none"/>
                <w:right w:color="auto" w:space="0" w:sz="0" w:val="none"/>
                <w:between w:color="auto" w:space="0" w:sz="0" w:val="none"/>
              </w:pBdr>
              <w:shd w:fill="ffffff" w:val="clear"/>
              <w:rPr>
                <w:rFonts w:ascii="Nunito" w:cs="Nunito" w:eastAsia="Nunito" w:hAnsi="Nunito"/>
                <w:b w:val="1"/>
                <w:i w:val="1"/>
                <w:color w:val="555555"/>
                <w:sz w:val="20"/>
                <w:szCs w:val="20"/>
                <w:highlight w:val="white"/>
                <w:u w:val="single"/>
              </w:rPr>
            </w:pPr>
            <w:r w:rsidDel="00000000" w:rsidR="00000000" w:rsidRPr="00000000">
              <w:rPr>
                <w:rtl w:val="0"/>
              </w:rPr>
            </w:r>
          </w:p>
          <w:p w:rsidR="00000000" w:rsidDel="00000000" w:rsidP="00000000" w:rsidRDefault="00000000" w:rsidRPr="00000000" w14:paraId="00000094">
            <w:pPr>
              <w:keepLines w:val="1"/>
              <w:widowControl w:val="0"/>
              <w:pBdr>
                <w:top w:color="auto" w:space="0" w:sz="0" w:val="none"/>
                <w:left w:color="auto" w:space="0" w:sz="0" w:val="none"/>
                <w:bottom w:color="auto" w:space="0" w:sz="0" w:val="none"/>
                <w:right w:color="auto" w:space="0" w:sz="0" w:val="none"/>
                <w:between w:color="auto" w:space="0" w:sz="0" w:val="none"/>
              </w:pBdr>
              <w:shd w:fill="ffffff" w:val="clear"/>
              <w:jc w:val="center"/>
              <w:rPr>
                <w:rFonts w:ascii="Nunito" w:cs="Nunito" w:eastAsia="Nunito" w:hAnsi="Nunito"/>
                <w:i w:val="1"/>
                <w:color w:val="555555"/>
                <w:sz w:val="20"/>
                <w:szCs w:val="20"/>
                <w:highlight w:val="white"/>
              </w:rPr>
            </w:pPr>
            <w:r w:rsidDel="00000000" w:rsidR="00000000" w:rsidRPr="00000000">
              <w:rPr>
                <w:rtl w:val="0"/>
              </w:rPr>
            </w:r>
          </w:p>
          <w:p w:rsidR="00000000" w:rsidDel="00000000" w:rsidP="00000000" w:rsidRDefault="00000000" w:rsidRPr="00000000" w14:paraId="00000095">
            <w:pPr>
              <w:keepLines w:val="1"/>
              <w:widowControl w:val="0"/>
              <w:pBdr>
                <w:top w:color="auto" w:space="0" w:sz="0" w:val="none"/>
                <w:left w:color="auto" w:space="0" w:sz="0" w:val="none"/>
                <w:bottom w:color="auto" w:space="0" w:sz="0" w:val="none"/>
                <w:right w:color="auto" w:space="0" w:sz="0" w:val="none"/>
                <w:between w:color="auto" w:space="0" w:sz="0" w:val="none"/>
              </w:pBdr>
              <w:shd w:fill="ffffff" w:val="clear"/>
              <w:jc w:val="center"/>
              <w:rPr>
                <w:rFonts w:ascii="Nunito" w:cs="Nunito" w:eastAsia="Nunito" w:hAnsi="Nunito"/>
                <w:color w:val="555555"/>
                <w:sz w:val="20"/>
                <w:szCs w:val="20"/>
              </w:rPr>
            </w:pPr>
            <w:r w:rsidDel="00000000" w:rsidR="00000000" w:rsidRPr="00000000">
              <w:rPr>
                <w:rFonts w:ascii="Nunito" w:cs="Nunito" w:eastAsia="Nunito" w:hAnsi="Nunito"/>
                <w:i w:val="1"/>
                <w:color w:val="555555"/>
                <w:sz w:val="20"/>
                <w:szCs w:val="20"/>
                <w:highlight w:val="white"/>
                <w:rtl w:val="0"/>
              </w:rPr>
              <w:t xml:space="preserve"> </w:t>
            </w:r>
            <w:r w:rsidDel="00000000" w:rsidR="00000000" w:rsidRPr="00000000">
              <w:rPr>
                <w:rFonts w:ascii="Nunito" w:cs="Nunito" w:eastAsia="Nunito" w:hAnsi="Nunito"/>
                <w:sz w:val="20"/>
                <w:szCs w:val="20"/>
                <w:rtl w:val="0"/>
              </w:rPr>
              <w:t xml:space="preserve">Have a Private Counseling Need?</w:t>
            </w:r>
            <w:r w:rsidDel="00000000" w:rsidR="00000000" w:rsidRPr="00000000">
              <w:rPr>
                <w:rtl w:val="0"/>
              </w:rPr>
            </w:r>
          </w:p>
        </w:tc>
        <w:tc>
          <w:tcPr>
            <w:tcBorders>
              <w:lef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keepLines w:val="1"/>
              <w:widowControl w:val="0"/>
              <w:ind w:right="-540"/>
              <w:jc w:val="center"/>
              <w:rPr>
                <w:rFonts w:ascii="Nunito" w:cs="Nunito" w:eastAsia="Nunito" w:hAnsi="Nunito"/>
                <w:sz w:val="20"/>
                <w:szCs w:val="20"/>
              </w:rPr>
            </w:pPr>
            <w:r w:rsidDel="00000000" w:rsidR="00000000" w:rsidRPr="00000000">
              <w:rPr>
                <w:rFonts w:ascii="Nunito" w:cs="Nunito" w:eastAsia="Nunito" w:hAnsi="Nunito"/>
                <w:sz w:val="20"/>
                <w:szCs w:val="20"/>
              </w:rPr>
              <w:drawing>
                <wp:inline distB="114300" distT="114300" distL="114300" distR="114300">
                  <wp:extent cx="700088" cy="700088"/>
                  <wp:effectExtent b="0" l="0" r="0" t="0"/>
                  <wp:docPr id="4"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700088" cy="700088"/>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keepLines w:val="1"/>
              <w:widowControl w:val="0"/>
              <w:ind w:right="-375"/>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Want to talk to Ms. Neve?</w:t>
            </w:r>
          </w:p>
        </w:tc>
      </w:tr>
      <w:tr>
        <w:trPr>
          <w:cantSplit w:val="0"/>
          <w:trHeight w:val="1710" w:hRule="atLeast"/>
          <w:tblHeader w:val="0"/>
        </w:trPr>
        <w:tc>
          <w:tcPr>
            <w:tcBorders>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8">
            <w:pPr>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Email:</w:t>
            </w:r>
          </w:p>
          <w:p w:rsidR="00000000" w:rsidDel="00000000" w:rsidP="00000000" w:rsidRDefault="00000000" w:rsidRPr="00000000" w14:paraId="00000099">
            <w:pPr>
              <w:jc w:val="center"/>
              <w:rPr>
                <w:rFonts w:ascii="Nunito" w:cs="Nunito" w:eastAsia="Nunito" w:hAnsi="Nunito"/>
                <w:color w:val="202124"/>
                <w:sz w:val="20"/>
                <w:szCs w:val="20"/>
                <w:highlight w:val="white"/>
              </w:rPr>
            </w:pPr>
            <w:hyperlink r:id="rId33">
              <w:r w:rsidDel="00000000" w:rsidR="00000000" w:rsidRPr="00000000">
                <w:rPr>
                  <w:rFonts w:ascii="Nunito" w:cs="Nunito" w:eastAsia="Nunito" w:hAnsi="Nunito"/>
                  <w:color w:val="1155cc"/>
                  <w:sz w:val="20"/>
                  <w:szCs w:val="20"/>
                  <w:u w:val="single"/>
                  <w:rtl w:val="0"/>
                </w:rPr>
                <w:t xml:space="preserve">mhom@pps.net</w:t>
              </w:r>
            </w:hyperlink>
            <w:r w:rsidDel="00000000" w:rsidR="00000000" w:rsidRPr="00000000">
              <w:rPr>
                <w:rtl w:val="0"/>
              </w:rPr>
            </w:r>
          </w:p>
          <w:p w:rsidR="00000000" w:rsidDel="00000000" w:rsidP="00000000" w:rsidRDefault="00000000" w:rsidRPr="00000000" w14:paraId="0000009A">
            <w:pPr>
              <w:jc w:val="center"/>
              <w:rPr>
                <w:rFonts w:ascii="Nunito" w:cs="Nunito" w:eastAsia="Nunito" w:hAnsi="Nunito"/>
                <w:color w:val="202124"/>
                <w:sz w:val="20"/>
                <w:szCs w:val="20"/>
                <w:highlight w:val="white"/>
              </w:rPr>
            </w:pPr>
            <w:r w:rsidDel="00000000" w:rsidR="00000000" w:rsidRPr="00000000">
              <w:rPr>
                <w:rFonts w:ascii="Nunito" w:cs="Nunito" w:eastAsia="Nunito" w:hAnsi="Nunito"/>
                <w:color w:val="202124"/>
                <w:sz w:val="20"/>
                <w:szCs w:val="20"/>
                <w:highlight w:val="white"/>
                <w:rtl w:val="0"/>
              </w:rPr>
              <w:t xml:space="preserve">kknochel@pps.net</w:t>
            </w:r>
          </w:p>
          <w:p w:rsidR="00000000" w:rsidDel="00000000" w:rsidP="00000000" w:rsidRDefault="00000000" w:rsidRPr="00000000" w14:paraId="0000009B">
            <w:pPr>
              <w:jc w:val="center"/>
              <w:rPr>
                <w:rFonts w:ascii="Nunito" w:cs="Nunito" w:eastAsia="Nunito" w:hAnsi="Nunito"/>
                <w:color w:val="202124"/>
                <w:sz w:val="20"/>
                <w:szCs w:val="20"/>
                <w:highlight w:val="white"/>
              </w:rPr>
            </w:pPr>
            <w:r w:rsidDel="00000000" w:rsidR="00000000" w:rsidRPr="00000000">
              <w:rPr>
                <w:rtl w:val="0"/>
              </w:rPr>
            </w:r>
          </w:p>
          <w:p w:rsidR="00000000" w:rsidDel="00000000" w:rsidP="00000000" w:rsidRDefault="00000000" w:rsidRPr="00000000" w14:paraId="0000009C">
            <w:pPr>
              <w:jc w:val="center"/>
              <w:rPr>
                <w:rFonts w:ascii="Nunito" w:cs="Nunito" w:eastAsia="Nunito" w:hAnsi="Nunito"/>
                <w:sz w:val="20"/>
                <w:szCs w:val="20"/>
              </w:rPr>
            </w:pPr>
            <w:r w:rsidDel="00000000" w:rsidR="00000000" w:rsidRPr="00000000">
              <w:rPr>
                <w:rtl w:val="0"/>
              </w:rPr>
            </w:r>
          </w:p>
          <w:p w:rsidR="00000000" w:rsidDel="00000000" w:rsidP="00000000" w:rsidRDefault="00000000" w:rsidRPr="00000000" w14:paraId="0000009D">
            <w:pPr>
              <w:jc w:val="center"/>
              <w:rPr>
                <w:rFonts w:ascii="Nunito" w:cs="Nunito" w:eastAsia="Nunito" w:hAnsi="Nunito"/>
                <w:b w:val="1"/>
                <w:color w:val="555555"/>
              </w:rPr>
            </w:pPr>
            <w:r w:rsidDel="00000000" w:rsidR="00000000" w:rsidRPr="00000000">
              <w:rPr>
                <w:rtl w:val="0"/>
              </w:rPr>
            </w:r>
          </w:p>
        </w:tc>
        <w:tc>
          <w:tcPr>
            <w:tcBorders>
              <w:left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E">
            <w:pPr>
              <w:spacing w:line="276.0005454545455" w:lineRule="auto"/>
              <w:jc w:val="center"/>
              <w:rPr>
                <w:rFonts w:ascii="Nunito" w:cs="Nunito" w:eastAsia="Nunito" w:hAnsi="Nunito"/>
                <w:color w:val="555555"/>
                <w:sz w:val="20"/>
                <w:szCs w:val="20"/>
                <w:highlight w:val="white"/>
              </w:rPr>
            </w:pPr>
            <w:r w:rsidDel="00000000" w:rsidR="00000000" w:rsidRPr="00000000">
              <w:rPr>
                <w:rFonts w:ascii="Nunito" w:cs="Nunito" w:eastAsia="Nunito" w:hAnsi="Nunito"/>
                <w:sz w:val="20"/>
                <w:szCs w:val="20"/>
                <w:rtl w:val="0"/>
              </w:rPr>
              <w:t xml:space="preserve">Go to: </w:t>
            </w:r>
            <w:hyperlink r:id="rId34">
              <w:r w:rsidDel="00000000" w:rsidR="00000000" w:rsidRPr="00000000">
                <w:rPr>
                  <w:rFonts w:ascii="Nunito" w:cs="Nunito" w:eastAsia="Nunito" w:hAnsi="Nunito"/>
                  <w:color w:val="1155cc"/>
                  <w:highlight w:val="white"/>
                  <w:u w:val="single"/>
                  <w:rtl w:val="0"/>
                </w:rPr>
                <w:t xml:space="preserve">https://www.westernpsych.com/services/school-based-programs/referral</w:t>
              </w:r>
            </w:hyperlink>
            <w:r w:rsidDel="00000000" w:rsidR="00000000" w:rsidRPr="00000000">
              <w:rPr>
                <w:rtl w:val="0"/>
              </w:rPr>
            </w:r>
          </w:p>
          <w:p w:rsidR="00000000" w:rsidDel="00000000" w:rsidP="00000000" w:rsidRDefault="00000000" w:rsidRPr="00000000" w14:paraId="0000009F">
            <w:pPr>
              <w:jc w:val="center"/>
              <w:rPr>
                <w:rFonts w:ascii="Nunito" w:cs="Nunito" w:eastAsia="Nunito" w:hAnsi="Nunito"/>
                <w:i w:val="1"/>
                <w:sz w:val="20"/>
                <w:szCs w:val="20"/>
              </w:rPr>
            </w:pPr>
            <w:r w:rsidDel="00000000" w:rsidR="00000000" w:rsidRPr="00000000">
              <w:rPr>
                <w:rFonts w:ascii="Nunito" w:cs="Nunito" w:eastAsia="Nunito" w:hAnsi="Nunito"/>
                <w:sz w:val="20"/>
                <w:szCs w:val="20"/>
                <w:highlight w:val="white"/>
                <w:rtl w:val="0"/>
              </w:rPr>
              <w:t xml:space="preserve">Want to know more about Life Stance? Go to:</w:t>
            </w:r>
            <w:r w:rsidDel="00000000" w:rsidR="00000000" w:rsidRPr="00000000">
              <w:rPr>
                <w:rFonts w:ascii="Nunito" w:cs="Nunito" w:eastAsia="Nunito" w:hAnsi="Nunito"/>
                <w:color w:val="555555"/>
                <w:sz w:val="20"/>
                <w:szCs w:val="20"/>
                <w:highlight w:val="white"/>
                <w:rtl w:val="0"/>
              </w:rPr>
              <w:t xml:space="preserve"> </w:t>
            </w:r>
            <w:r w:rsidDel="00000000" w:rsidR="00000000" w:rsidRPr="00000000">
              <w:rPr>
                <w:rFonts w:ascii="Nunito" w:cs="Nunito" w:eastAsia="Nunito" w:hAnsi="Nunito"/>
                <w:i w:val="1"/>
                <w:color w:val="3c78d8"/>
                <w:sz w:val="20"/>
                <w:szCs w:val="20"/>
                <w:highlight w:val="white"/>
                <w:u w:val="single"/>
                <w:rtl w:val="0"/>
              </w:rPr>
              <w:t xml:space="preserve">LifeStance Health, Inc.</w:t>
            </w:r>
            <w:r w:rsidDel="00000000" w:rsidR="00000000" w:rsidRPr="00000000">
              <w:rPr>
                <w:rFonts w:ascii="Nunito" w:cs="Nunito" w:eastAsia="Nunito" w:hAnsi="Nunito"/>
                <w:b w:val="1"/>
                <w:i w:val="1"/>
                <w:color w:val="3c78d8"/>
                <w:sz w:val="20"/>
                <w:szCs w:val="20"/>
                <w:highlight w:val="white"/>
                <w:u w:val="single"/>
                <w:rtl w:val="0"/>
              </w:rPr>
              <w:t xml:space="preserve"> </w:t>
            </w:r>
            <w:r w:rsidDel="00000000" w:rsidR="00000000" w:rsidRPr="00000000">
              <w:rPr>
                <w:rFonts w:ascii="Nunito" w:cs="Nunito" w:eastAsia="Nunito" w:hAnsi="Nunito"/>
                <w:i w:val="1"/>
                <w:color w:val="3c78d8"/>
                <w:sz w:val="20"/>
                <w:szCs w:val="20"/>
                <w:highlight w:val="white"/>
                <w:u w:val="single"/>
                <w:rtl w:val="0"/>
              </w:rPr>
              <w:t xml:space="preserve">(</w:t>
            </w:r>
            <w:hyperlink r:id="rId35">
              <w:r w:rsidDel="00000000" w:rsidR="00000000" w:rsidRPr="00000000">
                <w:rPr>
                  <w:rFonts w:ascii="Nunito" w:cs="Nunito" w:eastAsia="Nunito" w:hAnsi="Nunito"/>
                  <w:i w:val="1"/>
                  <w:color w:val="3c78d8"/>
                  <w:sz w:val="20"/>
                  <w:szCs w:val="20"/>
                  <w:highlight w:val="white"/>
                  <w:u w:val="single"/>
                  <w:rtl w:val="0"/>
                </w:rPr>
                <w:t xml:space="preserve">Western Psychological &amp; Counseling Services, P.C</w:t>
              </w:r>
            </w:hyperlink>
            <w:r w:rsidDel="00000000" w:rsidR="00000000" w:rsidRPr="00000000">
              <w:rPr>
                <w:rFonts w:ascii="Nunito" w:cs="Nunito" w:eastAsia="Nunito" w:hAnsi="Nunito"/>
                <w:i w:val="1"/>
                <w:color w:val="3c78d8"/>
                <w:sz w:val="20"/>
                <w:szCs w:val="20"/>
                <w:highlight w:val="white"/>
                <w:u w:val="single"/>
                <w:rtl w:val="0"/>
              </w:rPr>
              <w:t xml:space="preserve">)</w:t>
            </w:r>
            <w:r w:rsidDel="00000000" w:rsidR="00000000" w:rsidRPr="00000000">
              <w:rPr>
                <w:rFonts w:ascii="Nunito" w:cs="Nunito" w:eastAsia="Nunito" w:hAnsi="Nunito"/>
                <w:i w:val="1"/>
                <w:color w:val="555555"/>
                <w:sz w:val="20"/>
                <w:szCs w:val="20"/>
                <w:highlight w:val="white"/>
                <w:u w:val="single"/>
                <w:rtl w:val="0"/>
              </w:rPr>
              <w:t xml:space="preserve"> </w:t>
            </w:r>
            <w:r w:rsidDel="00000000" w:rsidR="00000000" w:rsidRPr="00000000">
              <w:rPr>
                <w:rtl w:val="0"/>
              </w:rPr>
            </w:r>
          </w:p>
        </w:tc>
        <w:tc>
          <w:tcPr>
            <w:tcBorders>
              <w:lef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ind w:right="-285"/>
              <w:jc w:val="center"/>
              <w:rPr>
                <w:rFonts w:ascii="Nunito" w:cs="Nunito" w:eastAsia="Nunito" w:hAnsi="Nunito"/>
                <w:b w:val="1"/>
                <w:color w:val="555555"/>
              </w:rPr>
            </w:pPr>
            <w:r w:rsidDel="00000000" w:rsidR="00000000" w:rsidRPr="00000000">
              <w:rPr>
                <w:rFonts w:ascii="Nunito" w:cs="Nunito" w:eastAsia="Nunito" w:hAnsi="Nunito"/>
                <w:rtl w:val="0"/>
              </w:rPr>
              <w:t xml:space="preserve">Email: </w:t>
            </w:r>
            <w:hyperlink r:id="rId36">
              <w:r w:rsidDel="00000000" w:rsidR="00000000" w:rsidRPr="00000000">
                <w:rPr>
                  <w:rFonts w:ascii="Nunito" w:cs="Nunito" w:eastAsia="Nunito" w:hAnsi="Nunito"/>
                  <w:b w:val="1"/>
                  <w:color w:val="1155cc"/>
                  <w:u w:val="single"/>
                  <w:rtl w:val="0"/>
                </w:rPr>
                <w:t xml:space="preserve">eneve@impactnw.org</w:t>
              </w:r>
            </w:hyperlink>
            <w:r w:rsidDel="00000000" w:rsidR="00000000" w:rsidRPr="00000000">
              <w:rPr>
                <w:rFonts w:ascii="Nunito" w:cs="Nunito" w:eastAsia="Nunito" w:hAnsi="Nunito"/>
                <w:b w:val="1"/>
                <w:color w:val="555555"/>
                <w:rtl w:val="0"/>
              </w:rPr>
              <w:t xml:space="preserve"> </w:t>
            </w:r>
          </w:p>
          <w:p w:rsidR="00000000" w:rsidDel="00000000" w:rsidP="00000000" w:rsidRDefault="00000000" w:rsidRPr="00000000" w14:paraId="000000A1">
            <w:pPr>
              <w:widowControl w:val="0"/>
              <w:spacing w:line="240" w:lineRule="auto"/>
              <w:ind w:right="-285"/>
              <w:jc w:val="center"/>
              <w:rPr>
                <w:rFonts w:ascii="Nunito" w:cs="Nunito" w:eastAsia="Nunito" w:hAnsi="Nunito"/>
                <w:sz w:val="20"/>
                <w:szCs w:val="20"/>
              </w:rPr>
            </w:pPr>
            <w:r w:rsidDel="00000000" w:rsidR="00000000" w:rsidRPr="00000000">
              <w:rPr>
                <w:rFonts w:ascii="Nunito" w:cs="Nunito" w:eastAsia="Nunito" w:hAnsi="Nunito"/>
                <w:rtl w:val="0"/>
              </w:rPr>
              <w:t xml:space="preserve">Phone: 971-212-4082</w:t>
            </w:r>
            <w:r w:rsidDel="00000000" w:rsidR="00000000" w:rsidRPr="00000000">
              <w:rPr>
                <w:rtl w:val="0"/>
              </w:rPr>
            </w:r>
          </w:p>
          <w:p w:rsidR="00000000" w:rsidDel="00000000" w:rsidP="00000000" w:rsidRDefault="00000000" w:rsidRPr="00000000" w14:paraId="000000A2">
            <w:pPr>
              <w:widowControl w:val="0"/>
              <w:shd w:fill="ffffff" w:val="clear"/>
              <w:spacing w:line="240" w:lineRule="auto"/>
              <w:ind w:right="-285"/>
              <w:jc w:val="center"/>
              <w:rPr>
                <w:rFonts w:ascii="Nunito" w:cs="Nunito" w:eastAsia="Nunito" w:hAnsi="Nunito"/>
                <w:color w:val="1155cc"/>
                <w:sz w:val="20"/>
                <w:szCs w:val="20"/>
                <w:u w:val="single"/>
              </w:rPr>
            </w:pPr>
            <w:r w:rsidDel="00000000" w:rsidR="00000000" w:rsidRPr="00000000">
              <w:rPr>
                <w:rFonts w:ascii="Nunito" w:cs="Nunito" w:eastAsia="Nunito" w:hAnsi="Nunito"/>
                <w:sz w:val="20"/>
                <w:szCs w:val="20"/>
                <w:rtl w:val="0"/>
              </w:rPr>
              <w:t xml:space="preserve">Learn more about SUN: </w:t>
            </w:r>
            <w:hyperlink r:id="rId37">
              <w:r w:rsidDel="00000000" w:rsidR="00000000" w:rsidRPr="00000000">
                <w:rPr>
                  <w:rFonts w:ascii="Nunito" w:cs="Nunito" w:eastAsia="Nunito" w:hAnsi="Nunito"/>
                  <w:color w:val="1155cc"/>
                  <w:sz w:val="20"/>
                  <w:szCs w:val="20"/>
                  <w:u w:val="single"/>
                  <w:rtl w:val="0"/>
                </w:rPr>
                <w:t xml:space="preserve">IMPACTNW.ORG</w:t>
              </w:r>
            </w:hyperlink>
            <w:r w:rsidDel="00000000" w:rsidR="00000000" w:rsidRPr="00000000">
              <w:rPr>
                <w:rtl w:val="0"/>
              </w:rPr>
            </w:r>
          </w:p>
          <w:p w:rsidR="00000000" w:rsidDel="00000000" w:rsidP="00000000" w:rsidRDefault="00000000" w:rsidRPr="00000000" w14:paraId="000000A3">
            <w:pPr>
              <w:widowControl w:val="0"/>
              <w:shd w:fill="ffffff" w:val="clear"/>
              <w:spacing w:line="240" w:lineRule="auto"/>
              <w:ind w:right="-540"/>
              <w:jc w:val="center"/>
              <w:rPr>
                <w:rFonts w:ascii="Nunito" w:cs="Nunito" w:eastAsia="Nunito" w:hAnsi="Nunito"/>
                <w:color w:val="1155cc"/>
                <w:sz w:val="20"/>
                <w:szCs w:val="20"/>
                <w:u w:val="single"/>
              </w:rPr>
            </w:pPr>
            <w:r w:rsidDel="00000000" w:rsidR="00000000" w:rsidRPr="00000000">
              <w:rPr>
                <w:rtl w:val="0"/>
              </w:rPr>
            </w:r>
          </w:p>
          <w:p w:rsidR="00000000" w:rsidDel="00000000" w:rsidP="00000000" w:rsidRDefault="00000000" w:rsidRPr="00000000" w14:paraId="000000A4">
            <w:pPr>
              <w:widowControl w:val="0"/>
              <w:spacing w:line="240" w:lineRule="auto"/>
              <w:ind w:right="-540"/>
              <w:jc w:val="center"/>
              <w:rPr>
                <w:rFonts w:ascii="Nunito" w:cs="Nunito" w:eastAsia="Nunito" w:hAnsi="Nunito"/>
                <w:b w:val="1"/>
                <w:color w:val="555555"/>
              </w:rPr>
            </w:pPr>
            <w:r w:rsidDel="00000000" w:rsidR="00000000" w:rsidRPr="00000000">
              <w:rPr>
                <w:rtl w:val="0"/>
              </w:rPr>
            </w:r>
          </w:p>
        </w:tc>
      </w:tr>
    </w:tbl>
    <w:p w:rsidR="00000000" w:rsidDel="00000000" w:rsidP="00000000" w:rsidRDefault="00000000" w:rsidRPr="00000000" w14:paraId="000000A5">
      <w:pPr>
        <w:rPr>
          <w:rFonts w:ascii="Fira Sans" w:cs="Fira Sans" w:eastAsia="Fira Sans" w:hAnsi="Fira Sans"/>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6">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A7">
      <w:pPr>
        <w:rPr>
          <w:rFonts w:ascii="Fira Sans" w:cs="Fira Sans" w:eastAsia="Fira Sans" w:hAnsi="Fira Sans"/>
          <w:sz w:val="24"/>
          <w:szCs w:val="24"/>
        </w:rPr>
      </w:pPr>
      <w:r w:rsidDel="00000000" w:rsidR="00000000" w:rsidRPr="00000000">
        <w:rPr>
          <w:rtl w:val="0"/>
        </w:rPr>
      </w:r>
    </w:p>
    <w:sectPr>
      <w:footerReference r:id="rId38" w:type="default"/>
      <w:pgSz w:h="15840" w:w="12240" w:orient="portrait"/>
      <w:pgMar w:bottom="360" w:top="187.2" w:left="720" w:right="36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bster">
    <w:embedRegular w:fontKey="{00000000-0000-0000-0000-000000000000}" r:id="rId5" w:subsetted="0"/>
  </w:font>
  <w:font w:name="Fira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Open Sans">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hyperlink" Target="https://www.pps.net/cms/lib/OR01913224/Centricity/Domain/4/PPS_Calendar-2022-23_Spanish.pdf" TargetMode="External"/><Relationship Id="rId21" Type="http://schemas.openxmlformats.org/officeDocument/2006/relationships/hyperlink" Target="https://www.pps.net/cms/lib/OR01913224/Centricity/Domain/4/PPS-Calendar-2022-23.pdf" TargetMode="External"/><Relationship Id="rId24" Type="http://schemas.openxmlformats.org/officeDocument/2006/relationships/hyperlink" Target="https://www.pps.net/cms/lib/OR01913224/Centricity/Domain/4/PPS_Calendar-2022-23_Chinese.pdf" TargetMode="External"/><Relationship Id="rId23" Type="http://schemas.openxmlformats.org/officeDocument/2006/relationships/hyperlink" Target="https://www.pps.net/cms/lib/OR01913224/Centricity/Domain/4/PPS_Calendar_2022-23-Vietnamese.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rosecitychess.com/shop/p/markhamchess" TargetMode="External"/><Relationship Id="rId26" Type="http://schemas.openxmlformats.org/officeDocument/2006/relationships/hyperlink" Target="https://www.pps.net/cms/lib/OR01913224/Centricity/Domain/4/PPS_Calendar-2022-23_Somali.pdf" TargetMode="External"/><Relationship Id="rId25" Type="http://schemas.openxmlformats.org/officeDocument/2006/relationships/hyperlink" Target="https://www.pps.net/cms/lib/OR01913224/Centricity/Domain/4/PPS_Calendar-2022-23_Russian.pdf" TargetMode="External"/><Relationship Id="rId28" Type="http://schemas.openxmlformats.org/officeDocument/2006/relationships/hyperlink" Target="mailto:MarkhamPTA@gmail.com" TargetMode="External"/><Relationship Id="rId27" Type="http://schemas.openxmlformats.org/officeDocument/2006/relationships/hyperlink" Target="https://markhameagles.memberhub.com/" TargetMode="External"/><Relationship Id="rId5" Type="http://schemas.openxmlformats.org/officeDocument/2006/relationships/styles" Target="styles.xml"/><Relationship Id="rId6" Type="http://schemas.openxmlformats.org/officeDocument/2006/relationships/hyperlink" Target="https://youtu.be/hiiEeMN7vbQ" TargetMode="External"/><Relationship Id="rId29" Type="http://schemas.openxmlformats.org/officeDocument/2006/relationships/hyperlink" Target="https://markhameagles.memberhub.com/store?category=Memberships" TargetMode="External"/><Relationship Id="rId7" Type="http://schemas.openxmlformats.org/officeDocument/2006/relationships/hyperlink" Target="https://docs.google.com/document/d/1BenbJ0jrx0yydKmY5rfsu1ZpgkKoXjDJojeM8KdFFqY/edit?usp=sharing" TargetMode="External"/><Relationship Id="rId8"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1.png"/><Relationship Id="rId11" Type="http://schemas.openxmlformats.org/officeDocument/2006/relationships/image" Target="media/image3.png"/><Relationship Id="rId33" Type="http://schemas.openxmlformats.org/officeDocument/2006/relationships/hyperlink" Target="mailto:mhom@pps.net" TargetMode="External"/><Relationship Id="rId10" Type="http://schemas.openxmlformats.org/officeDocument/2006/relationships/hyperlink" Target="https://tshq.bluesombrero.com/Default.aspx?tabid=2674922" TargetMode="External"/><Relationship Id="rId32" Type="http://schemas.openxmlformats.org/officeDocument/2006/relationships/image" Target="media/image4.png"/><Relationship Id="rId13" Type="http://schemas.openxmlformats.org/officeDocument/2006/relationships/image" Target="media/image5.png"/><Relationship Id="rId35" Type="http://schemas.openxmlformats.org/officeDocument/2006/relationships/hyperlink" Target="https://www.westernpsych.com/" TargetMode="External"/><Relationship Id="rId12" Type="http://schemas.openxmlformats.org/officeDocument/2006/relationships/hyperlink" Target="https://youtube.com/playlist?list=PLtH9HTa7u_2G6ttSrWlQqrXHFesSWI04J" TargetMode="External"/><Relationship Id="rId34" Type="http://schemas.openxmlformats.org/officeDocument/2006/relationships/hyperlink" Target="https://www.westernpsych.com/services/school-based-programs/referral" TargetMode="External"/><Relationship Id="rId15" Type="http://schemas.openxmlformats.org/officeDocument/2006/relationships/hyperlink" Target="https://docs.google.com/document/d/1Ik-XHnRZ7A_cYhfJUgSy7zyxAq1TSLqeJn2bPO-uejo/edit?usp=sharing" TargetMode="External"/><Relationship Id="rId37" Type="http://schemas.openxmlformats.org/officeDocument/2006/relationships/hyperlink" Target="http://impactnw.org/" TargetMode="External"/><Relationship Id="rId14" Type="http://schemas.openxmlformats.org/officeDocument/2006/relationships/hyperlink" Target="https://youtube.com/playlist?list=PLtH9HTa7u_2EnOEUxJB6bsCmD3fI2bvto" TargetMode="External"/><Relationship Id="rId36" Type="http://schemas.openxmlformats.org/officeDocument/2006/relationships/hyperlink" Target="mailto:eneve@impactnw.org" TargetMode="External"/><Relationship Id="rId17" Type="http://schemas.openxmlformats.org/officeDocument/2006/relationships/hyperlink" Target="https://docs.google.com/document/d/1IKubS31f1_cYTa9pkt8UhibVnFw2ifJ0RUz7sb6wnzg/edit?usp=sharing" TargetMode="External"/><Relationship Id="rId16" Type="http://schemas.openxmlformats.org/officeDocument/2006/relationships/hyperlink" Target="https://docs.google.com/document/u/0/d/1_KlA2fNEDdeepy1UkCGQQuDkfzQNBvnxFRIFND79J5k/edit" TargetMode="External"/><Relationship Id="rId38" Type="http://schemas.openxmlformats.org/officeDocument/2006/relationships/footer" Target="footer1.xml"/><Relationship Id="rId19" Type="http://schemas.openxmlformats.org/officeDocument/2006/relationships/image" Target="media/image8.png"/><Relationship Id="rId18" Type="http://schemas.openxmlformats.org/officeDocument/2006/relationships/hyperlink" Target="https://docs.google.com/spreadsheets/d/1mauR4KdkF2saXgbMxHmu3UKgChk0PeGc79v68T-c1ro/edit"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bold.ttf"/><Relationship Id="rId10" Type="http://schemas.openxmlformats.org/officeDocument/2006/relationships/font" Target="fonts/OpenSans-regular.ttf"/><Relationship Id="rId13" Type="http://schemas.openxmlformats.org/officeDocument/2006/relationships/font" Target="fonts/OpenSans-boldItalic.ttf"/><Relationship Id="rId12" Type="http://schemas.openxmlformats.org/officeDocument/2006/relationships/font" Target="fonts/OpenSans-italic.ttf"/><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9" Type="http://schemas.openxmlformats.org/officeDocument/2006/relationships/font" Target="fonts/FiraSans-boldItalic.ttf"/><Relationship Id="rId5" Type="http://schemas.openxmlformats.org/officeDocument/2006/relationships/font" Target="fonts/Lobster-regular.ttf"/><Relationship Id="rId6" Type="http://schemas.openxmlformats.org/officeDocument/2006/relationships/font" Target="fonts/FiraSans-regular.ttf"/><Relationship Id="rId7" Type="http://schemas.openxmlformats.org/officeDocument/2006/relationships/font" Target="fonts/FiraSans-bold.ttf"/><Relationship Id="rId8" Type="http://schemas.openxmlformats.org/officeDocument/2006/relationships/font" Target="fonts/FiraSans-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